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5F" w:rsidRDefault="004B175F" w:rsidP="004B175F">
      <w:pPr>
        <w:pStyle w:val="Web"/>
      </w:pPr>
      <w:r>
        <w:t xml:space="preserve">Ο </w:t>
      </w:r>
      <w:r>
        <w:rPr>
          <w:b/>
          <w:bCs/>
        </w:rPr>
        <w:t>Ιουστινιανός Α΄</w:t>
      </w:r>
      <w:r>
        <w:t xml:space="preserve"> </w:t>
      </w:r>
    </w:p>
    <w:p w:rsidR="004B175F" w:rsidRPr="00BE52B8" w:rsidRDefault="004B175F" w:rsidP="004B175F">
      <w:pPr>
        <w:pStyle w:val="Web"/>
        <w:rPr>
          <w:sz w:val="28"/>
        </w:rPr>
      </w:pPr>
      <w:r w:rsidRPr="00BE52B8">
        <w:rPr>
          <w:sz w:val="28"/>
        </w:rPr>
        <w:t xml:space="preserve"> </w:t>
      </w:r>
      <w:hyperlink r:id="rId5" w:tooltip="11 Μαΐου" w:history="1">
        <w:r w:rsidRPr="00BE52B8">
          <w:rPr>
            <w:rStyle w:val="-"/>
            <w:rFonts w:eastAsiaTheme="majorEastAsia"/>
            <w:color w:val="000000" w:themeColor="text1"/>
            <w:sz w:val="28"/>
            <w:u w:val="none"/>
          </w:rPr>
          <w:t>11 Μαΐου</w:t>
        </w:r>
      </w:hyperlink>
      <w:r w:rsidRPr="00BE52B8">
        <w:rPr>
          <w:color w:val="000000" w:themeColor="text1"/>
          <w:sz w:val="28"/>
        </w:rPr>
        <w:t xml:space="preserve"> </w:t>
      </w:r>
      <w:hyperlink r:id="rId6" w:tooltip="482" w:history="1">
        <w:r w:rsidRPr="00BE52B8">
          <w:rPr>
            <w:rStyle w:val="-"/>
            <w:rFonts w:eastAsiaTheme="majorEastAsia"/>
            <w:color w:val="000000" w:themeColor="text1"/>
            <w:sz w:val="28"/>
            <w:u w:val="none"/>
          </w:rPr>
          <w:t>482</w:t>
        </w:r>
      </w:hyperlink>
      <w:r w:rsidRPr="00BE52B8">
        <w:rPr>
          <w:color w:val="000000" w:themeColor="text1"/>
          <w:sz w:val="28"/>
        </w:rPr>
        <w:t xml:space="preserve"> - </w:t>
      </w:r>
      <w:hyperlink r:id="rId7" w:tooltip="14 Νοεμβρίου" w:history="1">
        <w:r w:rsidRPr="00BE52B8">
          <w:rPr>
            <w:rStyle w:val="-"/>
            <w:rFonts w:eastAsiaTheme="majorEastAsia"/>
            <w:color w:val="000000" w:themeColor="text1"/>
            <w:sz w:val="28"/>
            <w:u w:val="none"/>
          </w:rPr>
          <w:t>14 Νοεμβρίου</w:t>
        </w:r>
      </w:hyperlink>
      <w:r w:rsidRPr="00BE52B8">
        <w:rPr>
          <w:color w:val="000000" w:themeColor="text1"/>
          <w:sz w:val="28"/>
        </w:rPr>
        <w:t xml:space="preserve"> </w:t>
      </w:r>
      <w:hyperlink r:id="rId8" w:tooltip="565" w:history="1">
        <w:r w:rsidRPr="00BE52B8">
          <w:rPr>
            <w:rStyle w:val="-"/>
            <w:rFonts w:eastAsiaTheme="majorEastAsia"/>
            <w:color w:val="000000" w:themeColor="text1"/>
            <w:sz w:val="28"/>
            <w:u w:val="none"/>
          </w:rPr>
          <w:t>565</w:t>
        </w:r>
      </w:hyperlink>
      <w:r w:rsidRPr="00BE52B8">
        <w:rPr>
          <w:sz w:val="28"/>
        </w:rPr>
        <w:t xml:space="preserve">), παραδοσιακά γνωστός ως </w:t>
      </w:r>
      <w:r w:rsidRPr="00BE52B8">
        <w:rPr>
          <w:b/>
          <w:bCs/>
          <w:sz w:val="28"/>
        </w:rPr>
        <w:t>Μέγας Ιουστινιανός</w:t>
      </w:r>
      <w:r w:rsidRPr="00BE52B8">
        <w:rPr>
          <w:sz w:val="28"/>
        </w:rPr>
        <w:t xml:space="preserve"> και επίσης ως </w:t>
      </w:r>
      <w:r w:rsidRPr="00BE52B8">
        <w:rPr>
          <w:b/>
          <w:bCs/>
          <w:sz w:val="28"/>
        </w:rPr>
        <w:t>Άγιος Ιουστινιανός ο Μέγας</w:t>
      </w:r>
      <w:r w:rsidRPr="00BE52B8">
        <w:rPr>
          <w:sz w:val="28"/>
        </w:rPr>
        <w:t xml:space="preserve"> στην </w:t>
      </w:r>
      <w:hyperlink r:id="rId9" w:tooltip="Ορθόδοξη Εκκλησία" w:history="1">
        <w:r w:rsidRPr="00BE52B8">
          <w:rPr>
            <w:rStyle w:val="-"/>
            <w:rFonts w:eastAsiaTheme="majorEastAsia"/>
            <w:color w:val="000000" w:themeColor="text1"/>
            <w:sz w:val="28"/>
            <w:u w:val="none"/>
          </w:rPr>
          <w:t>Ορθόδοξη Εκκλησία</w:t>
        </w:r>
      </w:hyperlink>
      <w:r w:rsidRPr="00BE52B8">
        <w:rPr>
          <w:sz w:val="28"/>
        </w:rPr>
        <w:t xml:space="preserve"> (παρότι στα ορθόδοξα Συναξάρια δεν αναφέρεται μεταξύ των Αγίων), ήταν </w:t>
      </w:r>
      <w:hyperlink r:id="rId10" w:tooltip="Κατάλογος Βυζαντινών αυτοκρατόρων" w:history="1">
        <w:r w:rsidRPr="00BE52B8">
          <w:rPr>
            <w:rStyle w:val="-"/>
            <w:rFonts w:eastAsiaTheme="majorEastAsia"/>
            <w:color w:val="000000" w:themeColor="text1"/>
            <w:sz w:val="28"/>
            <w:u w:val="none"/>
          </w:rPr>
          <w:t>Βυζαντινός αυτοκράτορας</w:t>
        </w:r>
      </w:hyperlink>
      <w:r w:rsidRPr="00BE52B8">
        <w:rPr>
          <w:sz w:val="28"/>
        </w:rPr>
        <w:t xml:space="preserve"> από το </w:t>
      </w:r>
      <w:hyperlink r:id="rId11" w:tooltip="527" w:history="1">
        <w:r w:rsidRPr="00BE52B8">
          <w:rPr>
            <w:rStyle w:val="-"/>
            <w:rFonts w:eastAsiaTheme="majorEastAsia"/>
            <w:color w:val="000000" w:themeColor="text1"/>
            <w:sz w:val="28"/>
            <w:u w:val="none"/>
          </w:rPr>
          <w:t>527</w:t>
        </w:r>
      </w:hyperlink>
      <w:r w:rsidRPr="00BE52B8">
        <w:rPr>
          <w:sz w:val="28"/>
        </w:rPr>
        <w:t xml:space="preserve"> έως το </w:t>
      </w:r>
      <w:hyperlink r:id="rId12" w:tooltip="565" w:history="1">
        <w:r w:rsidRPr="00BE52B8">
          <w:rPr>
            <w:rStyle w:val="-"/>
            <w:rFonts w:eastAsiaTheme="majorEastAsia"/>
            <w:color w:val="000000" w:themeColor="text1"/>
            <w:sz w:val="28"/>
            <w:u w:val="none"/>
          </w:rPr>
          <w:t>565</w:t>
        </w:r>
      </w:hyperlink>
      <w:r w:rsidRPr="00BE52B8">
        <w:rPr>
          <w:sz w:val="28"/>
        </w:rPr>
        <w:t xml:space="preserve">. Κατά τη διάρκεια της βασιλείας του, προσπάθησε να αναβιώσει το μεγαλείο της </w:t>
      </w:r>
      <w:hyperlink r:id="rId13" w:tooltip="Ρωμαϊκή αυτοκρατορία" w:history="1">
        <w:r w:rsidRPr="00BE52B8">
          <w:rPr>
            <w:rStyle w:val="-"/>
            <w:rFonts w:eastAsiaTheme="majorEastAsia"/>
            <w:color w:val="000000" w:themeColor="text1"/>
            <w:sz w:val="28"/>
            <w:u w:val="none"/>
          </w:rPr>
          <w:t>Ρωμαϊκής αυτοκρατορίας</w:t>
        </w:r>
      </w:hyperlink>
      <w:r w:rsidRPr="00BE52B8">
        <w:rPr>
          <w:sz w:val="28"/>
        </w:rPr>
        <w:t xml:space="preserve"> και να ανακαταλάβει το απολεσθέν </w:t>
      </w:r>
      <w:hyperlink r:id="rId14" w:tooltip="Δυτική Ρωμαϊκή Αυτοκρατορία" w:history="1">
        <w:r w:rsidRPr="00BE52B8">
          <w:rPr>
            <w:rStyle w:val="-"/>
            <w:rFonts w:eastAsiaTheme="majorEastAsia"/>
            <w:color w:val="000000" w:themeColor="text1"/>
            <w:sz w:val="28"/>
            <w:u w:val="none"/>
          </w:rPr>
          <w:t>δυτικό μισό</w:t>
        </w:r>
      </w:hyperlink>
      <w:r w:rsidRPr="00BE52B8">
        <w:rPr>
          <w:sz w:val="28"/>
        </w:rPr>
        <w:t xml:space="preserve"> της ιστορικής Ρωμαϊκής αυτοκρατορίας. Η βασιλεία του Ιουστινιανού αποτελεί μία ξεχωριστή εποχή στην ιστορία της ύστερης Ρωμαϊκής αυτοκρατορίας και χαρακτηρίζεται από τη φιλόδοξη αλλά μόνο εν μέρει υλοποιημένη αποκατάσταση της αυτοκρατορίας.</w:t>
      </w:r>
    </w:p>
    <w:p w:rsidR="004B175F" w:rsidRPr="00BE52B8" w:rsidRDefault="004B175F" w:rsidP="004B175F">
      <w:pPr>
        <w:pStyle w:val="Web"/>
        <w:rPr>
          <w:sz w:val="28"/>
        </w:rPr>
      </w:pPr>
      <w:r w:rsidRPr="00BE52B8">
        <w:rPr>
          <w:sz w:val="28"/>
        </w:rPr>
        <w:t>Λόγω των ενεργειών αποκατάστασης, ο Ιουστινιανός αποκαλείται μερικές φορές "ο τελευταίος Ρωμαίος" στη σύγχρονη</w:t>
      </w:r>
      <w:r w:rsidRPr="00BE52B8">
        <w:rPr>
          <w:color w:val="000000" w:themeColor="text1"/>
          <w:sz w:val="28"/>
        </w:rPr>
        <w:t xml:space="preserve"> </w:t>
      </w:r>
      <w:hyperlink r:id="rId15" w:tooltip="Ιστοριογραφία" w:history="1">
        <w:r w:rsidRPr="00BE52B8">
          <w:rPr>
            <w:rStyle w:val="-"/>
            <w:rFonts w:eastAsiaTheme="majorEastAsia"/>
            <w:color w:val="000000" w:themeColor="text1"/>
            <w:sz w:val="28"/>
            <w:u w:val="none"/>
          </w:rPr>
          <w:t>ιστοριογραφία</w:t>
        </w:r>
      </w:hyperlink>
      <w:r w:rsidRPr="00BE52B8">
        <w:rPr>
          <w:sz w:val="28"/>
        </w:rPr>
        <w:t>. Αυτή η φιλοδοξία εκφράστηκε από τη μερική ανάκτηση των εδαφών της Δυτικής Ρωμαϊκής Αυτοκρατορίας.</w:t>
      </w:r>
    </w:p>
    <w:p w:rsidR="004B175F" w:rsidRPr="00BE52B8" w:rsidRDefault="004B175F" w:rsidP="004B175F">
      <w:pPr>
        <w:pStyle w:val="Web"/>
        <w:rPr>
          <w:sz w:val="28"/>
        </w:rPr>
      </w:pPr>
      <w:r w:rsidRPr="00BE52B8">
        <w:rPr>
          <w:sz w:val="28"/>
        </w:rPr>
        <w:t xml:space="preserve">Ήταν μία από τις σημαντικότερες προσωπικότητες της ύστερης αρχαιότητας και ενδεχομένως ο τελευταίος Ρωμαίος αυτοκράτορας που μιλούσε τα </w:t>
      </w:r>
      <w:hyperlink r:id="rId16" w:tooltip="Λατινική γλώσσα" w:history="1">
        <w:r w:rsidRPr="00BE52B8">
          <w:rPr>
            <w:rStyle w:val="-"/>
            <w:rFonts w:eastAsiaTheme="majorEastAsia"/>
            <w:color w:val="000000" w:themeColor="text1"/>
            <w:sz w:val="28"/>
            <w:u w:val="none"/>
          </w:rPr>
          <w:t>λατινικά</w:t>
        </w:r>
      </w:hyperlink>
      <w:r w:rsidRPr="00BE52B8">
        <w:rPr>
          <w:sz w:val="28"/>
        </w:rPr>
        <w:t xml:space="preserve"> ως πρώτη γλώσσα.</w:t>
      </w:r>
    </w:p>
    <w:p w:rsidR="004B175F" w:rsidRPr="00BE52B8" w:rsidRDefault="004B175F" w:rsidP="004B175F">
      <w:pPr>
        <w:pStyle w:val="Web"/>
        <w:rPr>
          <w:sz w:val="28"/>
        </w:rPr>
      </w:pPr>
    </w:p>
    <w:p w:rsidR="004B175F" w:rsidRPr="00BE52B8" w:rsidRDefault="004B175F" w:rsidP="004B175F">
      <w:pPr>
        <w:pStyle w:val="Web"/>
        <w:rPr>
          <w:sz w:val="28"/>
        </w:rPr>
      </w:pPr>
    </w:p>
    <w:p w:rsidR="00BE52B8" w:rsidRDefault="00BE52B8" w:rsidP="00BE52B8">
      <w:pPr>
        <w:pStyle w:val="Web"/>
        <w:jc w:val="center"/>
        <w:rPr>
          <w:sz w:val="36"/>
        </w:rPr>
      </w:pPr>
      <w:r w:rsidRPr="00BE52B8">
        <w:rPr>
          <w:sz w:val="36"/>
        </w:rPr>
        <w:t>ΣΤΑΣΗ ΤΟΥ ΝΙΚΑ</w:t>
      </w:r>
    </w:p>
    <w:p w:rsidR="004B175F" w:rsidRPr="00BE52B8" w:rsidRDefault="004B175F" w:rsidP="00BE52B8">
      <w:pPr>
        <w:pStyle w:val="Web"/>
        <w:jc w:val="center"/>
        <w:rPr>
          <w:sz w:val="36"/>
        </w:rPr>
      </w:pPr>
      <w:r w:rsidRPr="00BE52B8">
        <w:rPr>
          <w:sz w:val="28"/>
        </w:rPr>
        <w:t xml:space="preserve">Τον Ιανουάριο του 532 ξέσπασαν σοβαρές ταραχές μετά την καταδίκη κάποιων Πράσινων και Βένετων σε θάνατο για επεισόδια στον </w:t>
      </w:r>
      <w:hyperlink r:id="rId17" w:tooltip="Ιππόδρομος (δεν έχει γραφτεί ακόμα)" w:history="1">
        <w:r w:rsidRPr="00BE52B8">
          <w:rPr>
            <w:rStyle w:val="-"/>
            <w:rFonts w:eastAsiaTheme="majorEastAsia"/>
            <w:color w:val="000000" w:themeColor="text1"/>
            <w:sz w:val="28"/>
            <w:u w:val="none"/>
          </w:rPr>
          <w:t>Ιππόδρομο</w:t>
        </w:r>
      </w:hyperlink>
      <w:r w:rsidRPr="00BE52B8">
        <w:rPr>
          <w:sz w:val="28"/>
        </w:rPr>
        <w:t xml:space="preserve">. Εκφράζοντας την αντιπάθειά τους στο πρόσωπο του απόμακρου αυτοκράτορά τους, που στα μάτια τους ήταν ο εισηγητής της σκληρής φορολογικής πολιτικής που πραγματοποιούσε ο Ιωάννης </w:t>
      </w:r>
      <w:proofErr w:type="spellStart"/>
      <w:r w:rsidRPr="00BE52B8">
        <w:rPr>
          <w:sz w:val="28"/>
        </w:rPr>
        <w:t>Καππαδόκης</w:t>
      </w:r>
      <w:proofErr w:type="spellEnd"/>
      <w:r w:rsidRPr="00BE52B8">
        <w:rPr>
          <w:sz w:val="28"/>
        </w:rPr>
        <w:t xml:space="preserve">, ο λαός ξεχύθηκε στους δρόμους της Πόλης, προκαλώντας καταστροφές και χρίζοντας αυτοκράτορα τον </w:t>
      </w:r>
      <w:proofErr w:type="spellStart"/>
      <w:r w:rsidRPr="00BE52B8">
        <w:rPr>
          <w:sz w:val="28"/>
        </w:rPr>
        <w:t>Υπάτιο</w:t>
      </w:r>
      <w:proofErr w:type="spellEnd"/>
      <w:r w:rsidRPr="00BE52B8">
        <w:rPr>
          <w:sz w:val="28"/>
        </w:rPr>
        <w:t xml:space="preserve">, ανιψιό </w:t>
      </w:r>
      <w:r w:rsidRPr="00BE52B8">
        <w:rPr>
          <w:color w:val="000000" w:themeColor="text1"/>
          <w:sz w:val="28"/>
        </w:rPr>
        <w:t xml:space="preserve">του </w:t>
      </w:r>
      <w:hyperlink r:id="rId18" w:tooltip="Αναστάσιος Α΄" w:history="1">
        <w:r w:rsidRPr="00BE52B8">
          <w:rPr>
            <w:rStyle w:val="-"/>
            <w:rFonts w:eastAsiaTheme="majorEastAsia"/>
            <w:color w:val="000000" w:themeColor="text1"/>
            <w:sz w:val="28"/>
            <w:u w:val="none"/>
          </w:rPr>
          <w:t>Αναστασίου Α΄</w:t>
        </w:r>
      </w:hyperlink>
      <w:r w:rsidRPr="00BE52B8">
        <w:rPr>
          <w:sz w:val="28"/>
        </w:rPr>
        <w:t xml:space="preserve">. Η κατάσταση ξέφευγε από το έλεγχο του Ιουστινιανού, ο οποίος την παραμονή της εγκατάλειψης του θρόνου προς διαφυγή, μεταπείθεται (κατά μία εκδοχή) από τη Θεοδώρα και παραμένει για μάχη μέχρις εσχάτων. Έτσι, υπό τις εντολές του </w:t>
      </w:r>
      <w:hyperlink r:id="rId19" w:tooltip="Βελισάριος" w:history="1">
        <w:r w:rsidRPr="00BE52B8">
          <w:rPr>
            <w:rStyle w:val="-"/>
            <w:rFonts w:eastAsiaTheme="majorEastAsia"/>
            <w:color w:val="000000" w:themeColor="text1"/>
            <w:sz w:val="28"/>
            <w:u w:val="none"/>
          </w:rPr>
          <w:t>Βελισάριου</w:t>
        </w:r>
      </w:hyperlink>
      <w:r w:rsidRPr="00BE52B8">
        <w:rPr>
          <w:sz w:val="28"/>
        </w:rPr>
        <w:t xml:space="preserve">, </w:t>
      </w:r>
      <w:r w:rsidRPr="00BE52B8">
        <w:rPr>
          <w:color w:val="000000" w:themeColor="text1"/>
          <w:sz w:val="28"/>
        </w:rPr>
        <w:t xml:space="preserve">του </w:t>
      </w:r>
      <w:hyperlink r:id="rId20" w:tooltip="Μούνδος" w:history="1">
        <w:r w:rsidRPr="00BE52B8">
          <w:rPr>
            <w:rStyle w:val="-"/>
            <w:rFonts w:eastAsiaTheme="majorEastAsia"/>
            <w:color w:val="000000" w:themeColor="text1"/>
            <w:sz w:val="28"/>
            <w:u w:val="none"/>
          </w:rPr>
          <w:t>Μούνδου</w:t>
        </w:r>
      </w:hyperlink>
      <w:r w:rsidRPr="00BE52B8">
        <w:rPr>
          <w:sz w:val="28"/>
        </w:rPr>
        <w:t xml:space="preserve"> και του διοικητή της φρουράς στρατηγού </w:t>
      </w:r>
      <w:hyperlink r:id="rId21" w:tooltip="Ναρσής (Καμσαρακάν)" w:history="1">
        <w:r w:rsidRPr="00BE52B8">
          <w:rPr>
            <w:rStyle w:val="-"/>
            <w:rFonts w:eastAsiaTheme="majorEastAsia"/>
            <w:color w:val="000000" w:themeColor="text1"/>
            <w:sz w:val="28"/>
            <w:u w:val="none"/>
          </w:rPr>
          <w:t>Ναρσή</w:t>
        </w:r>
      </w:hyperlink>
      <w:r w:rsidRPr="00BE52B8">
        <w:rPr>
          <w:color w:val="000000" w:themeColor="text1"/>
          <w:sz w:val="28"/>
        </w:rPr>
        <w:t>,</w:t>
      </w:r>
      <w:r w:rsidRPr="00BE52B8">
        <w:rPr>
          <w:sz w:val="28"/>
        </w:rPr>
        <w:t xml:space="preserve"> ο ρωμαϊκός στρατός σφαγιάζει στον Ιππόδρομο 30.000 περίπου στασιαστές και μη, δίνοντας τέλος στην περίφημη "Στάση του Νίκα", η οποία έλαβε το όνομά της από το σύνθημα των επαναστατών.</w:t>
      </w:r>
    </w:p>
    <w:p w:rsidR="004B175F" w:rsidRDefault="004B175F" w:rsidP="004B175F">
      <w:pPr>
        <w:pStyle w:val="Web"/>
      </w:pPr>
      <w:r w:rsidRPr="00BE52B8">
        <w:rPr>
          <w:sz w:val="28"/>
        </w:rPr>
        <w:lastRenderedPageBreak/>
        <w:t xml:space="preserve">Η καταστροφή του ναού της Αγίας Σοφίας κατά τις ταραχές αποτελεί το έναυσμα για την ανάθεση από τον Ιουστινιανό της κατασκευής ενός νέου μεγαλοπρεπούς ναού. Έτσι, την ίδια χρονιά οι αρχιτέκτονες από τις </w:t>
      </w:r>
      <w:hyperlink r:id="rId22" w:tooltip="Τράλλεις (πόλη)" w:history="1">
        <w:proofErr w:type="spellStart"/>
        <w:r w:rsidRPr="00BE52B8">
          <w:rPr>
            <w:rStyle w:val="-"/>
            <w:rFonts w:eastAsiaTheme="majorEastAsia"/>
            <w:color w:val="000000" w:themeColor="text1"/>
            <w:sz w:val="28"/>
            <w:u w:val="none"/>
          </w:rPr>
          <w:t>Τράλλεις</w:t>
        </w:r>
        <w:proofErr w:type="spellEnd"/>
      </w:hyperlink>
      <w:r w:rsidRPr="00BE52B8">
        <w:rPr>
          <w:color w:val="000000" w:themeColor="text1"/>
          <w:sz w:val="28"/>
        </w:rPr>
        <w:t xml:space="preserve"> της </w:t>
      </w:r>
      <w:hyperlink r:id="rId23" w:tooltip="Μικρά Ασία" w:history="1">
        <w:r w:rsidRPr="00BE52B8">
          <w:rPr>
            <w:rStyle w:val="-"/>
            <w:rFonts w:eastAsiaTheme="majorEastAsia"/>
            <w:color w:val="000000" w:themeColor="text1"/>
            <w:sz w:val="28"/>
            <w:u w:val="none"/>
          </w:rPr>
          <w:t>Μ. Ασίας</w:t>
        </w:r>
      </w:hyperlink>
      <w:r w:rsidRPr="00BE52B8">
        <w:rPr>
          <w:color w:val="000000" w:themeColor="text1"/>
          <w:sz w:val="28"/>
        </w:rPr>
        <w:t xml:space="preserve"> </w:t>
      </w:r>
      <w:hyperlink r:id="rId24" w:tooltip="Ανθέμιος ο Τραλλιανός" w:history="1">
        <w:r w:rsidRPr="00BE52B8">
          <w:rPr>
            <w:rStyle w:val="-"/>
            <w:rFonts w:eastAsiaTheme="majorEastAsia"/>
            <w:color w:val="000000" w:themeColor="text1"/>
            <w:sz w:val="28"/>
            <w:u w:val="none"/>
          </w:rPr>
          <w:t>Ανθέμιος</w:t>
        </w:r>
      </w:hyperlink>
      <w:r w:rsidRPr="00BE52B8">
        <w:rPr>
          <w:sz w:val="28"/>
        </w:rPr>
        <w:t xml:space="preserve"> και </w:t>
      </w:r>
      <w:hyperlink r:id="rId25" w:tooltip="Ισίδωρος ο Μιλήσιος" w:history="1">
        <w:r w:rsidRPr="00BE52B8">
          <w:rPr>
            <w:rStyle w:val="-"/>
            <w:rFonts w:eastAsiaTheme="majorEastAsia"/>
            <w:color w:val="000000" w:themeColor="text1"/>
            <w:sz w:val="28"/>
            <w:u w:val="none"/>
          </w:rPr>
          <w:t>Ισίδωρος</w:t>
        </w:r>
      </w:hyperlink>
      <w:r w:rsidRPr="00BE52B8">
        <w:rPr>
          <w:sz w:val="28"/>
        </w:rPr>
        <w:t xml:space="preserve"> ξεκινούν τις εργασίες κατασκευής, που ολοκληρώνονται το 537, χρησιμοποιώντας πολύχρωμα μάρμαρα από την </w:t>
      </w:r>
      <w:hyperlink r:id="rId26" w:tooltip="Ελλάδα" w:history="1">
        <w:r w:rsidRPr="00BE52B8">
          <w:rPr>
            <w:rStyle w:val="-"/>
            <w:rFonts w:eastAsiaTheme="majorEastAsia"/>
            <w:color w:val="000000" w:themeColor="text1"/>
            <w:sz w:val="28"/>
            <w:u w:val="none"/>
          </w:rPr>
          <w:t>Ελλάδα</w:t>
        </w:r>
      </w:hyperlink>
      <w:r w:rsidRPr="00BE52B8">
        <w:rPr>
          <w:color w:val="000000" w:themeColor="text1"/>
          <w:sz w:val="28"/>
        </w:rPr>
        <w:t xml:space="preserve"> </w:t>
      </w:r>
      <w:r w:rsidRPr="00BE52B8">
        <w:rPr>
          <w:sz w:val="28"/>
        </w:rPr>
        <w:t xml:space="preserve">(κυρίως από τις Κυκλάδες) και ψηφιδωτά από διάφορα μέρη </w:t>
      </w:r>
      <w:r w:rsidRPr="00BE52B8">
        <w:rPr>
          <w:color w:val="000000" w:themeColor="text1"/>
          <w:sz w:val="28"/>
        </w:rPr>
        <w:t xml:space="preserve">της </w:t>
      </w:r>
      <w:hyperlink r:id="rId27" w:tooltip="Ιταλία" w:history="1">
        <w:r w:rsidRPr="00BE52B8">
          <w:rPr>
            <w:rStyle w:val="-"/>
            <w:rFonts w:eastAsiaTheme="majorEastAsia"/>
            <w:color w:val="000000" w:themeColor="text1"/>
            <w:sz w:val="28"/>
            <w:u w:val="none"/>
          </w:rPr>
          <w:t>Ιταλίας</w:t>
        </w:r>
      </w:hyperlink>
      <w:r w:rsidRPr="00BE52B8">
        <w:rPr>
          <w:sz w:val="28"/>
        </w:rPr>
        <w:t xml:space="preserve"> και της Ελλάδας. Ο </w:t>
      </w:r>
      <w:hyperlink r:id="rId28" w:tooltip="Αγία Σοφία (Κωνσταντινούπολη)" w:history="1">
        <w:r w:rsidRPr="00BE52B8">
          <w:rPr>
            <w:rStyle w:val="-"/>
            <w:rFonts w:eastAsiaTheme="majorEastAsia"/>
            <w:color w:val="000000" w:themeColor="text1"/>
            <w:sz w:val="28"/>
            <w:u w:val="none"/>
          </w:rPr>
          <w:t>Ναός της Αγίας του</w:t>
        </w:r>
        <w:r w:rsidRPr="00BE52B8">
          <w:rPr>
            <w:rStyle w:val="-"/>
            <w:rFonts w:eastAsiaTheme="majorEastAsia"/>
            <w:sz w:val="28"/>
          </w:rPr>
          <w:t xml:space="preserve"> </w:t>
        </w:r>
        <w:r w:rsidRPr="00BE52B8">
          <w:rPr>
            <w:rStyle w:val="-"/>
            <w:rFonts w:eastAsiaTheme="majorEastAsia"/>
            <w:color w:val="000000" w:themeColor="text1"/>
            <w:sz w:val="28"/>
            <w:u w:val="none"/>
          </w:rPr>
          <w:t>Θεού Σοφίας</w:t>
        </w:r>
      </w:hyperlink>
      <w:r w:rsidRPr="00BE52B8">
        <w:rPr>
          <w:sz w:val="28"/>
        </w:rPr>
        <w:t xml:space="preserve">, έργο για το οποίο ο αυτοκράτορας δεν </w:t>
      </w:r>
      <w:proofErr w:type="spellStart"/>
      <w:r w:rsidRPr="00BE52B8">
        <w:rPr>
          <w:sz w:val="28"/>
        </w:rPr>
        <w:t>φείσθηκε</w:t>
      </w:r>
      <w:proofErr w:type="spellEnd"/>
      <w:r w:rsidRPr="00BE52B8">
        <w:rPr>
          <w:sz w:val="28"/>
        </w:rPr>
        <w:t xml:space="preserve"> χρημάτων ή εργασίας, αποτελεί ορόσημο στην παγκόσμια ιστορία της αρχιτεκτονικής, με μέγεθος και </w:t>
      </w:r>
      <w:r>
        <w:t>μεγαλοπρέπεια που ως τις μέρες μας συγκινούν και προκαλούν δέος.</w:t>
      </w:r>
    </w:p>
    <w:p w:rsidR="00BE52B8" w:rsidRDefault="00BE52B8" w:rsidP="004B175F">
      <w:pPr>
        <w:pStyle w:val="Web"/>
      </w:pPr>
    </w:p>
    <w:p w:rsidR="00BE52B8" w:rsidRDefault="00BE52B8" w:rsidP="004B175F">
      <w:pPr>
        <w:pStyle w:val="Web"/>
      </w:pPr>
    </w:p>
    <w:p w:rsidR="00BE52B8" w:rsidRPr="00BE52B8" w:rsidRDefault="00BE52B8" w:rsidP="00BE52B8">
      <w:pPr>
        <w:pStyle w:val="Web"/>
        <w:jc w:val="center"/>
        <w:rPr>
          <w:sz w:val="32"/>
        </w:rPr>
      </w:pPr>
      <w:r w:rsidRPr="00BE52B8">
        <w:rPr>
          <w:sz w:val="32"/>
        </w:rPr>
        <w:t>ΘΡΗΣΚΕΥΤΙΚΗ ΠΟΛΙΤΙΚΗ</w:t>
      </w:r>
    </w:p>
    <w:p w:rsidR="00BE52B8" w:rsidRPr="00BE52B8" w:rsidRDefault="00BE52B8" w:rsidP="00BE52B8">
      <w:pPr>
        <w:pStyle w:val="Web"/>
        <w:rPr>
          <w:color w:val="000000" w:themeColor="text1"/>
        </w:rPr>
      </w:pPr>
      <w:r w:rsidRPr="00BE52B8">
        <w:rPr>
          <w:color w:val="000000" w:themeColor="text1"/>
        </w:rPr>
        <w:t>Ο Ιουστινιανός θεωρούσε τον εαυτό του πρωτίστως ως ορθόδοξο Αυτοκράτορα. Η βασιλεία του θεωρείται ότι σημάδεψε το ζενίθ της αυτοκρατορικής κυριαρχίας επί της Εκκλησίας.</w:t>
      </w:r>
      <w:hyperlink r:id="rId29" w:anchor="cite_note-5" w:history="1">
        <w:r w:rsidRPr="00BE52B8">
          <w:rPr>
            <w:rStyle w:val="-"/>
            <w:rFonts w:eastAsiaTheme="majorEastAsia"/>
            <w:color w:val="000000" w:themeColor="text1"/>
            <w:u w:val="none"/>
            <w:vertAlign w:val="superscript"/>
          </w:rPr>
          <w:t>[5]</w:t>
        </w:r>
      </w:hyperlink>
      <w:r w:rsidRPr="00BE52B8">
        <w:rPr>
          <w:color w:val="000000" w:themeColor="text1"/>
        </w:rPr>
        <w:t xml:space="preserve"> Η εξουσία του επεκτεινόταν και πάνω στην ιεροσύνη. Διαχώριζε μεν </w:t>
      </w:r>
      <w:proofErr w:type="spellStart"/>
      <w:r w:rsidRPr="00BE52B8">
        <w:rPr>
          <w:i/>
          <w:iCs/>
          <w:color w:val="000000" w:themeColor="text1"/>
        </w:rPr>
        <w:t>imperium</w:t>
      </w:r>
      <w:proofErr w:type="spellEnd"/>
      <w:r w:rsidRPr="00BE52B8">
        <w:rPr>
          <w:color w:val="000000" w:themeColor="text1"/>
        </w:rPr>
        <w:t xml:space="preserve"> και </w:t>
      </w:r>
      <w:proofErr w:type="spellStart"/>
      <w:r w:rsidRPr="00BE52B8">
        <w:rPr>
          <w:i/>
          <w:iCs/>
          <w:color w:val="000000" w:themeColor="text1"/>
        </w:rPr>
        <w:t>sacerdotium</w:t>
      </w:r>
      <w:proofErr w:type="spellEnd"/>
      <w:r w:rsidRPr="00BE52B8">
        <w:rPr>
          <w:color w:val="000000" w:themeColor="text1"/>
        </w:rPr>
        <w:t xml:space="preserve">, αλλά αυτό δεν τον εμπόδιζε να υποκύπτει στον πειρασμό να νομοθετεί πάνω σε θρησκευτικά ζητήματα. Έλαβε μέτρα για την ενεργό επιβολή του </w:t>
      </w:r>
      <w:proofErr w:type="spellStart"/>
      <w:r w:rsidRPr="00BE52B8">
        <w:rPr>
          <w:color w:val="000000" w:themeColor="text1"/>
        </w:rPr>
        <w:t>χαλκηδονιανού</w:t>
      </w:r>
      <w:proofErr w:type="spellEnd"/>
      <w:r w:rsidRPr="00BE52B8">
        <w:rPr>
          <w:color w:val="000000" w:themeColor="text1"/>
        </w:rPr>
        <w:t xml:space="preserve"> Χριστιανισμού (</w:t>
      </w:r>
      <w:hyperlink r:id="rId30" w:tooltip="Γ΄ Οικουμενική Σύνοδος" w:history="1">
        <w:r w:rsidRPr="00BE52B8">
          <w:rPr>
            <w:rStyle w:val="-"/>
            <w:rFonts w:eastAsiaTheme="majorEastAsia"/>
            <w:color w:val="000000" w:themeColor="text1"/>
            <w:u w:val="none"/>
          </w:rPr>
          <w:t>Γ΄ Οικουμενική Σύνοδος</w:t>
        </w:r>
      </w:hyperlink>
      <w:r w:rsidRPr="00BE52B8">
        <w:rPr>
          <w:color w:val="000000" w:themeColor="text1"/>
        </w:rPr>
        <w:t xml:space="preserve">) σε όλη την επικράτειά του. Έτσι, από νωρίς (το </w:t>
      </w:r>
      <w:hyperlink r:id="rId31" w:tooltip="529" w:history="1">
        <w:r w:rsidRPr="00BE52B8">
          <w:rPr>
            <w:rStyle w:val="-"/>
            <w:rFonts w:eastAsiaTheme="majorEastAsia"/>
            <w:color w:val="000000" w:themeColor="text1"/>
            <w:u w:val="none"/>
          </w:rPr>
          <w:t>529</w:t>
        </w:r>
      </w:hyperlink>
      <w:r w:rsidRPr="00BE52B8">
        <w:rPr>
          <w:color w:val="000000" w:themeColor="text1"/>
        </w:rPr>
        <w:t xml:space="preserve">), έλαβε σκληρά μέτρα κατά των εναπομεινάντων ειδωλολατρών, και έκλεισε την περίφημη </w:t>
      </w:r>
      <w:hyperlink r:id="rId32" w:tooltip="Ακαδημία Πλάτωνος" w:history="1">
        <w:r w:rsidRPr="00BE52B8">
          <w:rPr>
            <w:rStyle w:val="-"/>
            <w:rFonts w:eastAsiaTheme="majorEastAsia"/>
            <w:color w:val="000000" w:themeColor="text1"/>
            <w:u w:val="none"/>
          </w:rPr>
          <w:t>Ακαδημία Πλάτωνος</w:t>
        </w:r>
      </w:hyperlink>
      <w:r w:rsidRPr="00BE52B8">
        <w:rPr>
          <w:color w:val="000000" w:themeColor="text1"/>
        </w:rPr>
        <w:t xml:space="preserve">. Περιόρισε με νομοθετικά μέτρα τα δικαιώματα των </w:t>
      </w:r>
      <w:hyperlink r:id="rId33" w:tooltip="Εβραίοι" w:history="1">
        <w:r w:rsidRPr="00BE52B8">
          <w:rPr>
            <w:rStyle w:val="-"/>
            <w:rFonts w:eastAsiaTheme="majorEastAsia"/>
            <w:color w:val="000000" w:themeColor="text1"/>
            <w:u w:val="none"/>
          </w:rPr>
          <w:t>Εβραίων</w:t>
        </w:r>
      </w:hyperlink>
      <w:r w:rsidRPr="00BE52B8">
        <w:rPr>
          <w:color w:val="000000" w:themeColor="text1"/>
        </w:rPr>
        <w:t xml:space="preserve">, και συνέτριψε με σκληρότητα την εξέγερση των </w:t>
      </w:r>
      <w:hyperlink r:id="rId34" w:tooltip="Σαμαρίτες (δεν έχει γραφτεί ακόμα)" w:history="1">
        <w:proofErr w:type="spellStart"/>
        <w:r w:rsidRPr="00BE52B8">
          <w:rPr>
            <w:rStyle w:val="-"/>
            <w:rFonts w:eastAsiaTheme="majorEastAsia"/>
            <w:color w:val="000000" w:themeColor="text1"/>
            <w:u w:val="none"/>
          </w:rPr>
          <w:t>Σαμαριτών</w:t>
        </w:r>
        <w:proofErr w:type="spellEnd"/>
      </w:hyperlink>
      <w:r w:rsidRPr="00BE52B8">
        <w:rPr>
          <w:color w:val="000000" w:themeColor="text1"/>
        </w:rPr>
        <w:t xml:space="preserve">. Ακόμα καταδίωξε τους </w:t>
      </w:r>
      <w:hyperlink r:id="rId35" w:tooltip="Μανιχαϊσμός" w:history="1">
        <w:proofErr w:type="spellStart"/>
        <w:r w:rsidRPr="00BE52B8">
          <w:rPr>
            <w:rStyle w:val="-"/>
            <w:rFonts w:eastAsiaTheme="majorEastAsia"/>
            <w:color w:val="000000" w:themeColor="text1"/>
            <w:u w:val="none"/>
          </w:rPr>
          <w:t>μανιχαϊστές</w:t>
        </w:r>
        <w:proofErr w:type="spellEnd"/>
      </w:hyperlink>
      <w:r w:rsidRPr="00BE52B8">
        <w:rPr>
          <w:color w:val="000000" w:themeColor="text1"/>
        </w:rPr>
        <w:t xml:space="preserve">, οι οποίοι, λόγω της συσχέτισής τους με την εχθρική </w:t>
      </w:r>
      <w:proofErr w:type="spellStart"/>
      <w:r w:rsidRPr="00BE52B8">
        <w:rPr>
          <w:color w:val="000000" w:themeColor="text1"/>
        </w:rPr>
        <w:t>Σασσανιδική</w:t>
      </w:r>
      <w:proofErr w:type="spellEnd"/>
      <w:r w:rsidRPr="00BE52B8">
        <w:rPr>
          <w:color w:val="000000" w:themeColor="text1"/>
        </w:rPr>
        <w:t xml:space="preserve"> Περσία, υπέφεραν ιδιαίτερα.</w:t>
      </w:r>
    </w:p>
    <w:p w:rsidR="00BE52B8" w:rsidRPr="00BE52B8" w:rsidRDefault="00BE52B8" w:rsidP="00BE52B8">
      <w:pPr>
        <w:pStyle w:val="Web"/>
        <w:rPr>
          <w:color w:val="000000" w:themeColor="text1"/>
        </w:rPr>
      </w:pPr>
      <w:r w:rsidRPr="00BE52B8">
        <w:rPr>
          <w:color w:val="000000" w:themeColor="text1"/>
        </w:rPr>
        <w:t xml:space="preserve">Η αντιμετώπιση της πιο μεγάλης και επικίνδυνης αίρεσης, του </w:t>
      </w:r>
      <w:hyperlink r:id="rId36" w:tooltip="Μονοφυσιτισμός" w:history="1">
        <w:r w:rsidRPr="00BE52B8">
          <w:rPr>
            <w:rStyle w:val="-"/>
            <w:rFonts w:eastAsiaTheme="majorEastAsia"/>
            <w:color w:val="000000" w:themeColor="text1"/>
            <w:u w:val="none"/>
          </w:rPr>
          <w:t>Μονοφυσιτισμού</w:t>
        </w:r>
      </w:hyperlink>
      <w:r w:rsidRPr="00BE52B8">
        <w:rPr>
          <w:color w:val="000000" w:themeColor="text1"/>
        </w:rPr>
        <w:t xml:space="preserve">, ποίκιλλε. Η επιρροή της Θεοδώρας, που υποστήριζε τον Μονοφυσιτισμό και παρείχε προστασία σε σημαίνοντες εκπροσώπους του, μετρίασε την στάση του κατά το πρώτο μισό της βασιλείας του. Το </w:t>
      </w:r>
      <w:hyperlink r:id="rId37" w:tooltip="535" w:history="1">
        <w:r w:rsidRPr="00BE52B8">
          <w:rPr>
            <w:rStyle w:val="-"/>
            <w:rFonts w:eastAsiaTheme="majorEastAsia"/>
            <w:color w:val="000000" w:themeColor="text1"/>
            <w:u w:val="none"/>
          </w:rPr>
          <w:t>535</w:t>
        </w:r>
      </w:hyperlink>
      <w:r w:rsidRPr="00BE52B8">
        <w:rPr>
          <w:color w:val="000000" w:themeColor="text1"/>
        </w:rPr>
        <w:t xml:space="preserve"> της επέτρεψε να διορίσει Πατριάρχη τον </w:t>
      </w:r>
      <w:hyperlink r:id="rId38" w:tooltip="Πατριάρχης Άνθιμος Α΄" w:history="1">
        <w:r w:rsidRPr="00BE52B8">
          <w:rPr>
            <w:rStyle w:val="-"/>
            <w:rFonts w:eastAsiaTheme="majorEastAsia"/>
            <w:color w:val="000000" w:themeColor="text1"/>
            <w:u w:val="none"/>
          </w:rPr>
          <w:t>Άνθιμο</w:t>
        </w:r>
      </w:hyperlink>
      <w:r w:rsidRPr="00BE52B8">
        <w:rPr>
          <w:color w:val="000000" w:themeColor="text1"/>
        </w:rPr>
        <w:t xml:space="preserve">, ο οποίος αμέσως συνδέθηκε με τους Μονοφυσίτες Πατριάρχες Αλεξανδρείας και Ιεροσολύμων. Ο Πατριάρχης Αντιοχείας κατήγγειλε το γεγονός στον </w:t>
      </w:r>
      <w:hyperlink r:id="rId39" w:tooltip="Πάπας Αγαπητός Α΄" w:history="1">
        <w:r w:rsidRPr="00BE52B8">
          <w:rPr>
            <w:rStyle w:val="-"/>
            <w:rFonts w:eastAsiaTheme="majorEastAsia"/>
            <w:color w:val="000000" w:themeColor="text1"/>
            <w:u w:val="none"/>
          </w:rPr>
          <w:t>Πάπα Αγαπητό</w:t>
        </w:r>
      </w:hyperlink>
      <w:r w:rsidRPr="00BE52B8">
        <w:rPr>
          <w:color w:val="000000" w:themeColor="text1"/>
        </w:rPr>
        <w:t>, ο οποίος ήρθε στην Κωνσταντινούπολη και έπεισε τον Ιουστινιανό να τον εκθρονίσει και να τον εξορίσει.</w:t>
      </w:r>
      <w:hyperlink r:id="rId40" w:anchor="cite_note-6" w:history="1">
        <w:r w:rsidRPr="00BE52B8">
          <w:rPr>
            <w:rStyle w:val="-"/>
            <w:rFonts w:eastAsiaTheme="majorEastAsia"/>
            <w:color w:val="000000" w:themeColor="text1"/>
            <w:u w:val="none"/>
            <w:vertAlign w:val="superscript"/>
          </w:rPr>
          <w:t>[6]</w:t>
        </w:r>
      </w:hyperlink>
      <w:r w:rsidRPr="00BE52B8">
        <w:rPr>
          <w:color w:val="000000" w:themeColor="text1"/>
        </w:rPr>
        <w:t xml:space="preserve"> Μετά τον θάνατο της Θεοδώρας όμως, σε συνδυασμό με την έντονη πίεση της δυτικής εκκλησίας και την έντονη ενασχόλησή του με την θρησκεία προς το τέλος της ζωής του, η κρατική καταπίεση εντάθηκε. Η αυταρχική του πολιτική και η τάση του να ελέγχει πλήρως την Εκκλησία, φάνηκαν τόσο στην συμπεριφορά του απέναντι στον </w:t>
      </w:r>
      <w:hyperlink r:id="rId41" w:tooltip="Πάπας Βιγίλιος" w:history="1">
        <w:r w:rsidRPr="00BE52B8">
          <w:rPr>
            <w:rStyle w:val="-"/>
            <w:rFonts w:eastAsiaTheme="majorEastAsia"/>
            <w:color w:val="000000" w:themeColor="text1"/>
            <w:u w:val="none"/>
          </w:rPr>
          <w:t xml:space="preserve">Πάπα </w:t>
        </w:r>
        <w:proofErr w:type="spellStart"/>
        <w:r w:rsidRPr="00BE52B8">
          <w:rPr>
            <w:rStyle w:val="-"/>
            <w:rFonts w:eastAsiaTheme="majorEastAsia"/>
            <w:color w:val="000000" w:themeColor="text1"/>
            <w:u w:val="none"/>
          </w:rPr>
          <w:t>Βιγίλιο</w:t>
        </w:r>
        <w:proofErr w:type="spellEnd"/>
      </w:hyperlink>
      <w:r w:rsidRPr="00BE52B8">
        <w:rPr>
          <w:color w:val="000000" w:themeColor="text1"/>
        </w:rPr>
        <w:t xml:space="preserve">, τον οποίο διαπόμπευσε δημοσίως, όσο και κατά την </w:t>
      </w:r>
      <w:hyperlink r:id="rId42" w:tooltip="Ε’ Οικουμενική Σύνοδος (δεν έχει γραφτεί ακόμα)" w:history="1">
        <w:r w:rsidRPr="00BE52B8">
          <w:rPr>
            <w:rStyle w:val="-"/>
            <w:rFonts w:eastAsiaTheme="majorEastAsia"/>
            <w:color w:val="000000" w:themeColor="text1"/>
            <w:u w:val="none"/>
          </w:rPr>
          <w:t>Ε΄ Οικουμενική Σύνοδο</w:t>
        </w:r>
      </w:hyperlink>
      <w:r w:rsidRPr="00BE52B8">
        <w:rPr>
          <w:color w:val="000000" w:themeColor="text1"/>
        </w:rPr>
        <w:t xml:space="preserve"> που συγκάλεσε το </w:t>
      </w:r>
      <w:hyperlink r:id="rId43" w:tooltip="553" w:history="1">
        <w:r w:rsidRPr="00BE52B8">
          <w:rPr>
            <w:rStyle w:val="-"/>
            <w:rFonts w:eastAsiaTheme="majorEastAsia"/>
            <w:color w:val="000000" w:themeColor="text1"/>
            <w:u w:val="none"/>
          </w:rPr>
          <w:t>553</w:t>
        </w:r>
      </w:hyperlink>
      <w:r w:rsidRPr="00BE52B8">
        <w:rPr>
          <w:color w:val="000000" w:themeColor="text1"/>
        </w:rPr>
        <w:t xml:space="preserve"> στην Κωνσταντινούπολη, η οποία λειτούργησε υπό το καθεστώς της κυριαρχίας των απόψεών του, δια της συνηθισμένης οδού της επιλεκτικής αποδοχής των συμμετεχόντων.</w:t>
      </w:r>
    </w:p>
    <w:p w:rsidR="00BE52B8" w:rsidRPr="00BE52B8" w:rsidRDefault="00BE52B8" w:rsidP="00BE52B8">
      <w:pPr>
        <w:pStyle w:val="Web"/>
        <w:rPr>
          <w:color w:val="000000" w:themeColor="text1"/>
        </w:rPr>
      </w:pPr>
      <w:r w:rsidRPr="00BE52B8">
        <w:rPr>
          <w:color w:val="000000" w:themeColor="text1"/>
        </w:rPr>
        <w:lastRenderedPageBreak/>
        <w:t xml:space="preserve">Η ιεραποστολική του δραστηριότητα ήταν εξίσου έντονη, και απέστειλε ιερείς για να προσηλυτίσουν τους λαούς πέριξ της Αυτοκρατορίας, επιτυγχάνοντας να εκχριστιανίσει την </w:t>
      </w:r>
      <w:hyperlink r:id="rId44" w:tooltip="Νουβία" w:history="1">
        <w:r w:rsidRPr="00BE52B8">
          <w:rPr>
            <w:rStyle w:val="-"/>
            <w:rFonts w:eastAsiaTheme="majorEastAsia"/>
            <w:color w:val="000000" w:themeColor="text1"/>
            <w:u w:val="none"/>
          </w:rPr>
          <w:t>Νουβία</w:t>
        </w:r>
      </w:hyperlink>
      <w:r w:rsidRPr="00BE52B8">
        <w:rPr>
          <w:color w:val="000000" w:themeColor="text1"/>
        </w:rPr>
        <w:t xml:space="preserve">, τους </w:t>
      </w:r>
      <w:hyperlink r:id="rId45" w:tooltip="Έρουλοι" w:history="1">
        <w:proofErr w:type="spellStart"/>
        <w:r w:rsidRPr="00BE52B8">
          <w:rPr>
            <w:rStyle w:val="-"/>
            <w:rFonts w:eastAsiaTheme="majorEastAsia"/>
            <w:color w:val="000000" w:themeColor="text1"/>
            <w:u w:val="none"/>
          </w:rPr>
          <w:t>Έρουλους</w:t>
        </w:r>
        <w:proofErr w:type="spellEnd"/>
      </w:hyperlink>
      <w:r w:rsidRPr="00BE52B8">
        <w:rPr>
          <w:color w:val="000000" w:themeColor="text1"/>
        </w:rPr>
        <w:t xml:space="preserve"> και τους </w:t>
      </w:r>
      <w:hyperlink r:id="rId46" w:tooltip="Αβασγοί" w:history="1">
        <w:proofErr w:type="spellStart"/>
        <w:r w:rsidRPr="00BE52B8">
          <w:rPr>
            <w:rStyle w:val="-"/>
            <w:rFonts w:eastAsiaTheme="majorEastAsia"/>
            <w:color w:val="000000" w:themeColor="text1"/>
            <w:u w:val="none"/>
          </w:rPr>
          <w:t>Αβασγούς</w:t>
        </w:r>
        <w:proofErr w:type="spellEnd"/>
      </w:hyperlink>
      <w:r w:rsidRPr="00BE52B8">
        <w:rPr>
          <w:color w:val="000000" w:themeColor="text1"/>
        </w:rPr>
        <w:t>.</w:t>
      </w:r>
    </w:p>
    <w:p w:rsidR="00BE52B8" w:rsidRPr="00BE52B8" w:rsidRDefault="00BE52B8" w:rsidP="00BE52B8">
      <w:pPr>
        <w:pStyle w:val="Web"/>
        <w:rPr>
          <w:color w:val="000000" w:themeColor="text1"/>
        </w:rPr>
      </w:pPr>
      <w:r w:rsidRPr="00BE52B8">
        <w:rPr>
          <w:color w:val="000000" w:themeColor="text1"/>
        </w:rPr>
        <w:t xml:space="preserve">Η εισβολή των </w:t>
      </w:r>
      <w:proofErr w:type="spellStart"/>
      <w:r w:rsidRPr="00BE52B8">
        <w:rPr>
          <w:color w:val="000000" w:themeColor="text1"/>
        </w:rPr>
        <w:t>Κουτρίγουρων</w:t>
      </w:r>
      <w:proofErr w:type="spellEnd"/>
      <w:r w:rsidRPr="00BE52B8">
        <w:rPr>
          <w:color w:val="000000" w:themeColor="text1"/>
        </w:rPr>
        <w:t xml:space="preserve"> το </w:t>
      </w:r>
      <w:hyperlink r:id="rId47" w:tooltip="559" w:history="1">
        <w:r w:rsidRPr="00BE52B8">
          <w:rPr>
            <w:rStyle w:val="-"/>
            <w:rFonts w:eastAsiaTheme="majorEastAsia"/>
            <w:color w:val="000000" w:themeColor="text1"/>
            <w:u w:val="none"/>
          </w:rPr>
          <w:t>559</w:t>
        </w:r>
      </w:hyperlink>
      <w:r w:rsidRPr="00BE52B8">
        <w:rPr>
          <w:color w:val="000000" w:themeColor="text1"/>
        </w:rPr>
        <w:t xml:space="preserve">, που έφτασε μέχρι έξω από την πρωτεύουσα, αντιμετωπίζεται από το Βελισάριο με επιτυχία. Ο στρατηγός θα βρεθεί ξανά σε δυσμένεια το </w:t>
      </w:r>
      <w:hyperlink r:id="rId48" w:tooltip="562" w:history="1">
        <w:r w:rsidRPr="00BE52B8">
          <w:rPr>
            <w:rStyle w:val="-"/>
            <w:rFonts w:eastAsiaTheme="majorEastAsia"/>
            <w:color w:val="000000" w:themeColor="text1"/>
            <w:u w:val="none"/>
          </w:rPr>
          <w:t>562</w:t>
        </w:r>
      </w:hyperlink>
      <w:r w:rsidRPr="00BE52B8">
        <w:rPr>
          <w:color w:val="000000" w:themeColor="text1"/>
        </w:rPr>
        <w:t>, στερούμενος τόσο τη δόξα που του άρμοζε, όσο και τη θέση του στην ρωμαϊκή ιεραρχία, αλλά αποκαταστάθηκε σύντομα.</w:t>
      </w:r>
    </w:p>
    <w:tbl>
      <w:tblPr>
        <w:tblW w:w="5280" w:type="dxa"/>
        <w:tblCellSpacing w:w="37" w:type="dxa"/>
        <w:tblCellMar>
          <w:top w:w="15" w:type="dxa"/>
          <w:left w:w="15" w:type="dxa"/>
          <w:bottom w:w="15" w:type="dxa"/>
          <w:right w:w="15" w:type="dxa"/>
        </w:tblCellMar>
        <w:tblLook w:val="04A0"/>
      </w:tblPr>
      <w:tblGrid>
        <w:gridCol w:w="5073"/>
        <w:gridCol w:w="207"/>
      </w:tblGrid>
      <w:tr w:rsidR="00B03222" w:rsidRPr="00BE52B8" w:rsidTr="00BE52B8">
        <w:trPr>
          <w:tblCellSpacing w:w="37" w:type="dxa"/>
        </w:trPr>
        <w:tc>
          <w:tcPr>
            <w:tcW w:w="0" w:type="auto"/>
            <w:vAlign w:val="center"/>
            <w:hideMark/>
          </w:tcPr>
          <w:p w:rsidR="00BE52B8" w:rsidRPr="00BE52B8" w:rsidRDefault="00B03222" w:rsidP="00B03222">
            <w:pPr>
              <w:jc w:val="right"/>
              <w:rPr>
                <w:rFonts w:ascii="Times New Roman" w:eastAsia="Times New Roman" w:hAnsi="Times New Roman" w:cs="Times New Roman"/>
                <w:bCs/>
                <w:sz w:val="21"/>
                <w:szCs w:val="21"/>
                <w:lang w:eastAsia="el-GR"/>
              </w:rPr>
            </w:pPr>
            <w:r w:rsidRPr="00B03222">
              <w:rPr>
                <w:rFonts w:ascii="Times New Roman" w:eastAsia="Times New Roman" w:hAnsi="Times New Roman" w:cs="Times New Roman"/>
                <w:bCs/>
                <w:sz w:val="32"/>
                <w:szCs w:val="21"/>
                <w:lang w:eastAsia="el-GR"/>
              </w:rPr>
              <w:t>ΑΓΙΑ ΣΟΦΙΑ</w:t>
            </w:r>
          </w:p>
        </w:tc>
        <w:tc>
          <w:tcPr>
            <w:tcW w:w="0" w:type="auto"/>
            <w:vAlign w:val="center"/>
            <w:hideMark/>
          </w:tcPr>
          <w:p w:rsidR="00BE52B8" w:rsidRPr="00BE52B8" w:rsidRDefault="00BE52B8" w:rsidP="00BE52B8">
            <w:pPr>
              <w:spacing w:after="0" w:line="360" w:lineRule="atLeast"/>
              <w:rPr>
                <w:rFonts w:ascii="Times New Roman" w:eastAsia="Times New Roman" w:hAnsi="Times New Roman" w:cs="Times New Roman"/>
                <w:sz w:val="21"/>
                <w:szCs w:val="21"/>
                <w:lang w:eastAsia="el-GR"/>
              </w:rPr>
            </w:pPr>
          </w:p>
        </w:tc>
      </w:tr>
    </w:tbl>
    <w:p w:rsidR="00BE52B8" w:rsidRPr="00BE52B8" w:rsidRDefault="00BE52B8" w:rsidP="00BE52B8">
      <w:pPr>
        <w:spacing w:before="100" w:beforeAutospacing="1" w:after="100" w:afterAutospacing="1" w:line="240" w:lineRule="auto"/>
        <w:rPr>
          <w:rFonts w:ascii="Times New Roman" w:eastAsia="Times New Roman" w:hAnsi="Times New Roman" w:cs="Times New Roman"/>
          <w:color w:val="000000" w:themeColor="text1"/>
          <w:sz w:val="24"/>
          <w:szCs w:val="24"/>
          <w:lang w:eastAsia="el-GR"/>
        </w:rPr>
      </w:pPr>
      <w:r w:rsidRPr="00BE52B8">
        <w:rPr>
          <w:rFonts w:ascii="Times New Roman" w:eastAsia="Times New Roman" w:hAnsi="Times New Roman" w:cs="Times New Roman"/>
          <w:color w:val="000000" w:themeColor="text1"/>
          <w:sz w:val="24"/>
          <w:szCs w:val="24"/>
          <w:lang w:eastAsia="el-GR"/>
        </w:rPr>
        <w:t xml:space="preserve">Η </w:t>
      </w:r>
      <w:r w:rsidRPr="00BE52B8">
        <w:rPr>
          <w:rFonts w:ascii="Times New Roman" w:eastAsia="Times New Roman" w:hAnsi="Times New Roman" w:cs="Times New Roman"/>
          <w:bCs/>
          <w:color w:val="000000" w:themeColor="text1"/>
          <w:sz w:val="24"/>
          <w:szCs w:val="24"/>
          <w:lang w:eastAsia="el-GR"/>
        </w:rPr>
        <w:t>Αγία Σοφία</w:t>
      </w:r>
      <w:r w:rsidRPr="00BE52B8">
        <w:rPr>
          <w:rFonts w:ascii="Times New Roman" w:eastAsia="Times New Roman" w:hAnsi="Times New Roman" w:cs="Times New Roman"/>
          <w:color w:val="000000" w:themeColor="text1"/>
          <w:sz w:val="24"/>
          <w:szCs w:val="24"/>
          <w:lang w:eastAsia="el-GR"/>
        </w:rPr>
        <w:t xml:space="preserve"> ή </w:t>
      </w:r>
      <w:proofErr w:type="spellStart"/>
      <w:r w:rsidRPr="00BE52B8">
        <w:rPr>
          <w:rFonts w:ascii="Times New Roman" w:eastAsia="Times New Roman" w:hAnsi="Times New Roman" w:cs="Times New Roman"/>
          <w:bCs/>
          <w:color w:val="000000" w:themeColor="text1"/>
          <w:sz w:val="24"/>
          <w:szCs w:val="24"/>
          <w:lang w:eastAsia="el-GR"/>
        </w:rPr>
        <w:t>Αγια</w:t>
      </w:r>
      <w:proofErr w:type="spellEnd"/>
      <w:r w:rsidRPr="00BE52B8">
        <w:rPr>
          <w:rFonts w:ascii="Times New Roman" w:eastAsia="Times New Roman" w:hAnsi="Times New Roman" w:cs="Times New Roman"/>
          <w:bCs/>
          <w:color w:val="000000" w:themeColor="text1"/>
          <w:sz w:val="24"/>
          <w:szCs w:val="24"/>
          <w:lang w:eastAsia="el-GR"/>
        </w:rPr>
        <w:t>-</w:t>
      </w:r>
      <w:proofErr w:type="spellStart"/>
      <w:r w:rsidRPr="00BE52B8">
        <w:rPr>
          <w:rFonts w:ascii="Times New Roman" w:eastAsia="Times New Roman" w:hAnsi="Times New Roman" w:cs="Times New Roman"/>
          <w:bCs/>
          <w:color w:val="000000" w:themeColor="text1"/>
          <w:sz w:val="24"/>
          <w:szCs w:val="24"/>
          <w:lang w:eastAsia="el-GR"/>
        </w:rPr>
        <w:t>Σοφιά</w:t>
      </w:r>
      <w:proofErr w:type="spellEnd"/>
      <w:r w:rsidRPr="00BE52B8">
        <w:rPr>
          <w:rFonts w:ascii="Times New Roman" w:eastAsia="Times New Roman" w:hAnsi="Times New Roman" w:cs="Times New Roman"/>
          <w:color w:val="000000" w:themeColor="text1"/>
          <w:sz w:val="24"/>
          <w:szCs w:val="24"/>
          <w:lang w:eastAsia="el-GR"/>
        </w:rPr>
        <w:t xml:space="preserve"> (</w:t>
      </w:r>
      <w:hyperlink r:id="rId49" w:tooltip="Τουρκική γλώσσα" w:history="1">
        <w:r w:rsidRPr="00B03222">
          <w:rPr>
            <w:rFonts w:ascii="Times New Roman" w:eastAsia="Times New Roman" w:hAnsi="Times New Roman" w:cs="Times New Roman"/>
            <w:color w:val="000000" w:themeColor="text1"/>
            <w:sz w:val="24"/>
            <w:szCs w:val="24"/>
            <w:lang w:eastAsia="el-GR"/>
          </w:rPr>
          <w:t>τουρκικά</w:t>
        </w:r>
      </w:hyperlink>
      <w:r w:rsidRPr="00BE52B8">
        <w:rPr>
          <w:rFonts w:ascii="Times New Roman" w:eastAsia="Times New Roman" w:hAnsi="Times New Roman" w:cs="Times New Roman"/>
          <w:color w:val="000000" w:themeColor="text1"/>
          <w:sz w:val="24"/>
          <w:szCs w:val="24"/>
          <w:lang w:eastAsia="el-GR"/>
        </w:rPr>
        <w:t xml:space="preserve">: </w:t>
      </w:r>
      <w:proofErr w:type="spellStart"/>
      <w:r w:rsidRPr="00BE52B8">
        <w:rPr>
          <w:rFonts w:ascii="Times New Roman" w:eastAsia="Times New Roman" w:hAnsi="Times New Roman" w:cs="Times New Roman"/>
          <w:i/>
          <w:iCs/>
          <w:color w:val="000000" w:themeColor="text1"/>
          <w:sz w:val="24"/>
          <w:szCs w:val="24"/>
          <w:lang w:eastAsia="el-GR"/>
        </w:rPr>
        <w:t>Ayasofya</w:t>
      </w:r>
      <w:proofErr w:type="spellEnd"/>
      <w:r w:rsidRPr="00BE52B8">
        <w:rPr>
          <w:rFonts w:ascii="Times New Roman" w:eastAsia="Times New Roman" w:hAnsi="Times New Roman" w:cs="Times New Roman"/>
          <w:color w:val="000000" w:themeColor="text1"/>
          <w:sz w:val="24"/>
          <w:szCs w:val="24"/>
          <w:lang w:eastAsia="el-GR"/>
        </w:rPr>
        <w:t xml:space="preserve">, </w:t>
      </w:r>
      <w:hyperlink r:id="rId50" w:tooltip="Λατινικά" w:history="1">
        <w:r w:rsidRPr="00B03222">
          <w:rPr>
            <w:rFonts w:ascii="Times New Roman" w:eastAsia="Times New Roman" w:hAnsi="Times New Roman" w:cs="Times New Roman"/>
            <w:color w:val="000000" w:themeColor="text1"/>
            <w:sz w:val="24"/>
            <w:szCs w:val="24"/>
            <w:lang w:eastAsia="el-GR"/>
          </w:rPr>
          <w:t>λατινικά</w:t>
        </w:r>
      </w:hyperlink>
      <w:r w:rsidRPr="00BE52B8">
        <w:rPr>
          <w:rFonts w:ascii="Times New Roman" w:eastAsia="Times New Roman" w:hAnsi="Times New Roman" w:cs="Times New Roman"/>
          <w:color w:val="000000" w:themeColor="text1"/>
          <w:sz w:val="24"/>
          <w:szCs w:val="24"/>
          <w:lang w:eastAsia="el-GR"/>
        </w:rPr>
        <w:t xml:space="preserve">: </w:t>
      </w:r>
      <w:proofErr w:type="spellStart"/>
      <w:r w:rsidRPr="00BE52B8">
        <w:rPr>
          <w:rFonts w:ascii="Times New Roman" w:eastAsia="Times New Roman" w:hAnsi="Times New Roman" w:cs="Times New Roman"/>
          <w:i/>
          <w:iCs/>
          <w:color w:val="000000" w:themeColor="text1"/>
          <w:sz w:val="24"/>
          <w:szCs w:val="24"/>
          <w:lang w:eastAsia="el-GR"/>
        </w:rPr>
        <w:t>Sancta</w:t>
      </w:r>
      <w:proofErr w:type="spellEnd"/>
      <w:r w:rsidRPr="00BE52B8">
        <w:rPr>
          <w:rFonts w:ascii="Times New Roman" w:eastAsia="Times New Roman" w:hAnsi="Times New Roman" w:cs="Times New Roman"/>
          <w:i/>
          <w:iCs/>
          <w:color w:val="000000" w:themeColor="text1"/>
          <w:sz w:val="24"/>
          <w:szCs w:val="24"/>
          <w:lang w:eastAsia="el-GR"/>
        </w:rPr>
        <w:t xml:space="preserve"> </w:t>
      </w:r>
      <w:proofErr w:type="spellStart"/>
      <w:r w:rsidRPr="00BE52B8">
        <w:rPr>
          <w:rFonts w:ascii="Times New Roman" w:eastAsia="Times New Roman" w:hAnsi="Times New Roman" w:cs="Times New Roman"/>
          <w:i/>
          <w:iCs/>
          <w:color w:val="000000" w:themeColor="text1"/>
          <w:sz w:val="24"/>
          <w:szCs w:val="24"/>
          <w:lang w:eastAsia="el-GR"/>
        </w:rPr>
        <w:t>Sophia</w:t>
      </w:r>
      <w:proofErr w:type="spellEnd"/>
      <w:r w:rsidRPr="00BE52B8">
        <w:rPr>
          <w:rFonts w:ascii="Times New Roman" w:eastAsia="Times New Roman" w:hAnsi="Times New Roman" w:cs="Times New Roman"/>
          <w:color w:val="000000" w:themeColor="text1"/>
          <w:sz w:val="24"/>
          <w:szCs w:val="24"/>
          <w:lang w:eastAsia="el-GR"/>
        </w:rPr>
        <w:t xml:space="preserve"> ή </w:t>
      </w:r>
      <w:proofErr w:type="spellStart"/>
      <w:r w:rsidRPr="00BE52B8">
        <w:rPr>
          <w:rFonts w:ascii="Times New Roman" w:eastAsia="Times New Roman" w:hAnsi="Times New Roman" w:cs="Times New Roman"/>
          <w:i/>
          <w:iCs/>
          <w:color w:val="000000" w:themeColor="text1"/>
          <w:sz w:val="24"/>
          <w:szCs w:val="24"/>
          <w:lang w:eastAsia="el-GR"/>
        </w:rPr>
        <w:t>Sancta</w:t>
      </w:r>
      <w:proofErr w:type="spellEnd"/>
      <w:r w:rsidRPr="00BE52B8">
        <w:rPr>
          <w:rFonts w:ascii="Times New Roman" w:eastAsia="Times New Roman" w:hAnsi="Times New Roman" w:cs="Times New Roman"/>
          <w:i/>
          <w:iCs/>
          <w:color w:val="000000" w:themeColor="text1"/>
          <w:sz w:val="24"/>
          <w:szCs w:val="24"/>
          <w:lang w:eastAsia="el-GR"/>
        </w:rPr>
        <w:t xml:space="preserve"> </w:t>
      </w:r>
      <w:proofErr w:type="spellStart"/>
      <w:r w:rsidRPr="00BE52B8">
        <w:rPr>
          <w:rFonts w:ascii="Times New Roman" w:eastAsia="Times New Roman" w:hAnsi="Times New Roman" w:cs="Times New Roman"/>
          <w:i/>
          <w:iCs/>
          <w:color w:val="000000" w:themeColor="text1"/>
          <w:sz w:val="24"/>
          <w:szCs w:val="24"/>
          <w:lang w:eastAsia="el-GR"/>
        </w:rPr>
        <w:t>Sapientia</w:t>
      </w:r>
      <w:proofErr w:type="spellEnd"/>
      <w:r w:rsidRPr="00BE52B8">
        <w:rPr>
          <w:rFonts w:ascii="Times New Roman" w:eastAsia="Times New Roman" w:hAnsi="Times New Roman" w:cs="Times New Roman"/>
          <w:color w:val="000000" w:themeColor="text1"/>
          <w:sz w:val="24"/>
          <w:szCs w:val="24"/>
          <w:lang w:eastAsia="el-GR"/>
        </w:rPr>
        <w:t xml:space="preserve">), γνωστή και ως </w:t>
      </w:r>
      <w:r w:rsidRPr="00BE52B8">
        <w:rPr>
          <w:rFonts w:ascii="Times New Roman" w:eastAsia="Times New Roman" w:hAnsi="Times New Roman" w:cs="Times New Roman"/>
          <w:bCs/>
          <w:color w:val="000000" w:themeColor="text1"/>
          <w:sz w:val="24"/>
          <w:szCs w:val="24"/>
          <w:lang w:eastAsia="el-GR"/>
        </w:rPr>
        <w:t>ναός της Αγίας του Θεού Σοφίας</w:t>
      </w:r>
      <w:r w:rsidRPr="00BE52B8">
        <w:rPr>
          <w:rFonts w:ascii="Times New Roman" w:eastAsia="Times New Roman" w:hAnsi="Times New Roman" w:cs="Times New Roman"/>
          <w:color w:val="000000" w:themeColor="text1"/>
          <w:sz w:val="24"/>
          <w:szCs w:val="24"/>
          <w:lang w:eastAsia="el-GR"/>
        </w:rPr>
        <w:t xml:space="preserve"> ή, απλά, </w:t>
      </w:r>
      <w:r w:rsidRPr="00BE52B8">
        <w:rPr>
          <w:rFonts w:ascii="Times New Roman" w:eastAsia="Times New Roman" w:hAnsi="Times New Roman" w:cs="Times New Roman"/>
          <w:bCs/>
          <w:color w:val="000000" w:themeColor="text1"/>
          <w:sz w:val="24"/>
          <w:szCs w:val="24"/>
          <w:lang w:eastAsia="el-GR"/>
        </w:rPr>
        <w:t>η Μεγάλη</w:t>
      </w:r>
      <w:r w:rsidRPr="00BE52B8">
        <w:rPr>
          <w:rFonts w:ascii="Times New Roman" w:eastAsia="Times New Roman" w:hAnsi="Times New Roman" w:cs="Times New Roman"/>
          <w:b/>
          <w:bCs/>
          <w:color w:val="000000" w:themeColor="text1"/>
          <w:sz w:val="24"/>
          <w:szCs w:val="24"/>
          <w:lang w:eastAsia="el-GR"/>
        </w:rPr>
        <w:t xml:space="preserve"> </w:t>
      </w:r>
      <w:r w:rsidRPr="00BE52B8">
        <w:rPr>
          <w:rFonts w:ascii="Times New Roman" w:eastAsia="Times New Roman" w:hAnsi="Times New Roman" w:cs="Times New Roman"/>
          <w:bCs/>
          <w:color w:val="000000" w:themeColor="text1"/>
          <w:sz w:val="24"/>
          <w:szCs w:val="24"/>
          <w:lang w:eastAsia="el-GR"/>
        </w:rPr>
        <w:t>Εκκλησία</w:t>
      </w:r>
      <w:r w:rsidRPr="00BE52B8">
        <w:rPr>
          <w:rFonts w:ascii="Times New Roman" w:eastAsia="Times New Roman" w:hAnsi="Times New Roman" w:cs="Times New Roman"/>
          <w:color w:val="000000" w:themeColor="text1"/>
          <w:sz w:val="24"/>
          <w:szCs w:val="24"/>
          <w:lang w:eastAsia="el-GR"/>
        </w:rPr>
        <w:t>,</w:t>
      </w:r>
      <w:hyperlink r:id="rId51" w:anchor="cite_note-1" w:history="1">
        <w:r w:rsidRPr="00B03222">
          <w:rPr>
            <w:rFonts w:ascii="Times New Roman" w:eastAsia="Times New Roman" w:hAnsi="Times New Roman" w:cs="Times New Roman"/>
            <w:color w:val="000000" w:themeColor="text1"/>
            <w:sz w:val="24"/>
            <w:szCs w:val="24"/>
            <w:vertAlign w:val="superscript"/>
            <w:lang w:eastAsia="el-GR"/>
          </w:rPr>
          <w:t>[1]</w:t>
        </w:r>
      </w:hyperlink>
      <w:r w:rsidRPr="00BE52B8">
        <w:rPr>
          <w:rFonts w:ascii="Times New Roman" w:eastAsia="Times New Roman" w:hAnsi="Times New Roman" w:cs="Times New Roman"/>
          <w:color w:val="000000" w:themeColor="text1"/>
          <w:sz w:val="24"/>
          <w:szCs w:val="24"/>
          <w:lang w:eastAsia="el-GR"/>
        </w:rPr>
        <w:t xml:space="preserve"> είναι ναός που βρίσκεται στην </w:t>
      </w:r>
      <w:hyperlink r:id="rId52" w:tooltip="Κωνσταντινούπολη" w:history="1">
        <w:r w:rsidRPr="00B03222">
          <w:rPr>
            <w:rFonts w:ascii="Times New Roman" w:eastAsia="Times New Roman" w:hAnsi="Times New Roman" w:cs="Times New Roman"/>
            <w:color w:val="000000" w:themeColor="text1"/>
            <w:sz w:val="24"/>
            <w:szCs w:val="24"/>
            <w:lang w:eastAsia="el-GR"/>
          </w:rPr>
          <w:t>Κωνσταντινούπολη</w:t>
        </w:r>
      </w:hyperlink>
      <w:r w:rsidRPr="00BE52B8">
        <w:rPr>
          <w:rFonts w:ascii="Times New Roman" w:eastAsia="Times New Roman" w:hAnsi="Times New Roman" w:cs="Times New Roman"/>
          <w:color w:val="000000" w:themeColor="text1"/>
          <w:sz w:val="24"/>
          <w:szCs w:val="24"/>
          <w:lang w:eastAsia="el-GR"/>
        </w:rPr>
        <w:t>. Από το 537 (ο ομώνυμος ναός του 360 που είχε ανεγερθεί στο ίδιο σημείο, απαλλοτριώθηκε προς θεμελίωση του υπάρχοντος)</w:t>
      </w:r>
      <w:hyperlink r:id="rId53" w:anchor="cite_note-dio-2" w:history="1">
        <w:r w:rsidRPr="00B03222">
          <w:rPr>
            <w:rFonts w:ascii="Times New Roman" w:eastAsia="Times New Roman" w:hAnsi="Times New Roman" w:cs="Times New Roman"/>
            <w:color w:val="000000" w:themeColor="text1"/>
            <w:sz w:val="24"/>
            <w:szCs w:val="24"/>
            <w:vertAlign w:val="superscript"/>
            <w:lang w:eastAsia="el-GR"/>
          </w:rPr>
          <w:t>[2]</w:t>
        </w:r>
      </w:hyperlink>
      <w:r w:rsidRPr="00BE52B8">
        <w:rPr>
          <w:rFonts w:ascii="Times New Roman" w:eastAsia="Times New Roman" w:hAnsi="Times New Roman" w:cs="Times New Roman"/>
          <w:color w:val="000000" w:themeColor="text1"/>
          <w:sz w:val="24"/>
          <w:szCs w:val="24"/>
          <w:lang w:eastAsia="el-GR"/>
        </w:rPr>
        <w:t xml:space="preserve"> μέχρι το 1453 λειτουργούσε ως </w:t>
      </w:r>
      <w:hyperlink r:id="rId54" w:tooltip="Ορθοδοξία" w:history="1">
        <w:r w:rsidRPr="00B03222">
          <w:rPr>
            <w:rFonts w:ascii="Times New Roman" w:eastAsia="Times New Roman" w:hAnsi="Times New Roman" w:cs="Times New Roman"/>
            <w:color w:val="000000" w:themeColor="text1"/>
            <w:sz w:val="24"/>
            <w:szCs w:val="24"/>
            <w:lang w:eastAsia="el-GR"/>
          </w:rPr>
          <w:t>ορθόδοξος</w:t>
        </w:r>
      </w:hyperlink>
      <w:r w:rsidRPr="00BE52B8">
        <w:rPr>
          <w:rFonts w:ascii="Times New Roman" w:eastAsia="Times New Roman" w:hAnsi="Times New Roman" w:cs="Times New Roman"/>
          <w:color w:val="000000" w:themeColor="text1"/>
          <w:sz w:val="24"/>
          <w:szCs w:val="24"/>
          <w:lang w:eastAsia="el-GR"/>
        </w:rPr>
        <w:t xml:space="preserve"> καθεδρικός </w:t>
      </w:r>
      <w:hyperlink r:id="rId55" w:tooltip="Ναός (χριστιανισμός)" w:history="1">
        <w:r w:rsidRPr="00B03222">
          <w:rPr>
            <w:rFonts w:ascii="Times New Roman" w:eastAsia="Times New Roman" w:hAnsi="Times New Roman" w:cs="Times New Roman"/>
            <w:color w:val="000000" w:themeColor="text1"/>
            <w:sz w:val="24"/>
            <w:szCs w:val="24"/>
            <w:lang w:eastAsia="el-GR"/>
          </w:rPr>
          <w:t>ναός</w:t>
        </w:r>
      </w:hyperlink>
      <w:r w:rsidRPr="00BE52B8">
        <w:rPr>
          <w:rFonts w:ascii="Times New Roman" w:eastAsia="Times New Roman" w:hAnsi="Times New Roman" w:cs="Times New Roman"/>
          <w:color w:val="000000" w:themeColor="text1"/>
          <w:sz w:val="24"/>
          <w:szCs w:val="24"/>
          <w:lang w:eastAsia="el-GR"/>
        </w:rPr>
        <w:t xml:space="preserve"> της πόλης, με εξαίρεση την περίοδο 1204–1261, κατά την οποία ήταν </w:t>
      </w:r>
      <w:hyperlink r:id="rId56" w:tooltip="Ρωμαιοκαθολική εκκλησία" w:history="1">
        <w:r w:rsidRPr="00B03222">
          <w:rPr>
            <w:rFonts w:ascii="Times New Roman" w:eastAsia="Times New Roman" w:hAnsi="Times New Roman" w:cs="Times New Roman"/>
            <w:color w:val="000000" w:themeColor="text1"/>
            <w:sz w:val="24"/>
            <w:szCs w:val="24"/>
            <w:lang w:eastAsia="el-GR"/>
          </w:rPr>
          <w:t>ρωμαιοκαθολικός</w:t>
        </w:r>
      </w:hyperlink>
      <w:r w:rsidRPr="00BE52B8">
        <w:rPr>
          <w:rFonts w:ascii="Times New Roman" w:eastAsia="Times New Roman" w:hAnsi="Times New Roman" w:cs="Times New Roman"/>
          <w:color w:val="000000" w:themeColor="text1"/>
          <w:sz w:val="24"/>
          <w:szCs w:val="24"/>
          <w:lang w:eastAsia="el-GR"/>
        </w:rPr>
        <w:t xml:space="preserve"> ναός. Μετά την </w:t>
      </w:r>
      <w:hyperlink r:id="rId57" w:tooltip="Άλωση της Κωνσταντινούπολης (1453)" w:history="1">
        <w:r w:rsidRPr="00B03222">
          <w:rPr>
            <w:rFonts w:ascii="Times New Roman" w:eastAsia="Times New Roman" w:hAnsi="Times New Roman" w:cs="Times New Roman"/>
            <w:color w:val="000000" w:themeColor="text1"/>
            <w:sz w:val="24"/>
            <w:szCs w:val="24"/>
            <w:lang w:eastAsia="el-GR"/>
          </w:rPr>
          <w:t>άλωση της Κωνσταντινούπολης</w:t>
        </w:r>
      </w:hyperlink>
      <w:r w:rsidRPr="00BE52B8">
        <w:rPr>
          <w:rFonts w:ascii="Times New Roman" w:eastAsia="Times New Roman" w:hAnsi="Times New Roman" w:cs="Times New Roman"/>
          <w:color w:val="000000" w:themeColor="text1"/>
          <w:sz w:val="24"/>
          <w:szCs w:val="24"/>
          <w:lang w:eastAsia="el-GR"/>
        </w:rPr>
        <w:t xml:space="preserve"> μετατράπηκε σε </w:t>
      </w:r>
      <w:hyperlink r:id="rId58" w:tooltip="Ισλάμ" w:history="1">
        <w:r w:rsidRPr="00B03222">
          <w:rPr>
            <w:rFonts w:ascii="Times New Roman" w:eastAsia="Times New Roman" w:hAnsi="Times New Roman" w:cs="Times New Roman"/>
            <w:color w:val="000000" w:themeColor="text1"/>
            <w:sz w:val="24"/>
            <w:szCs w:val="24"/>
            <w:lang w:eastAsia="el-GR"/>
          </w:rPr>
          <w:t>ισλαμικό</w:t>
        </w:r>
      </w:hyperlink>
      <w:r w:rsidRPr="00BE52B8">
        <w:rPr>
          <w:rFonts w:ascii="Times New Roman" w:eastAsia="Times New Roman" w:hAnsi="Times New Roman" w:cs="Times New Roman"/>
          <w:color w:val="000000" w:themeColor="text1"/>
          <w:sz w:val="24"/>
          <w:szCs w:val="24"/>
          <w:lang w:eastAsia="el-GR"/>
        </w:rPr>
        <w:t xml:space="preserve"> </w:t>
      </w:r>
      <w:hyperlink r:id="rId59" w:tooltip="Τζαμί" w:history="1">
        <w:r w:rsidRPr="00B03222">
          <w:rPr>
            <w:rFonts w:ascii="Times New Roman" w:eastAsia="Times New Roman" w:hAnsi="Times New Roman" w:cs="Times New Roman"/>
            <w:color w:val="000000" w:themeColor="text1"/>
            <w:sz w:val="24"/>
            <w:szCs w:val="24"/>
            <w:lang w:eastAsia="el-GR"/>
          </w:rPr>
          <w:t>τέμενος</w:t>
        </w:r>
      </w:hyperlink>
      <w:r w:rsidRPr="00BE52B8">
        <w:rPr>
          <w:rFonts w:ascii="Times New Roman" w:eastAsia="Times New Roman" w:hAnsi="Times New Roman" w:cs="Times New Roman"/>
          <w:color w:val="000000" w:themeColor="text1"/>
          <w:sz w:val="24"/>
          <w:szCs w:val="24"/>
          <w:lang w:eastAsia="el-GR"/>
        </w:rPr>
        <w:t xml:space="preserve">, ενώ το 1934 μετατράπηκε σε </w:t>
      </w:r>
      <w:hyperlink r:id="rId60" w:tooltip="Μουσείο" w:history="1">
        <w:r w:rsidRPr="00B03222">
          <w:rPr>
            <w:rFonts w:ascii="Times New Roman" w:eastAsia="Times New Roman" w:hAnsi="Times New Roman" w:cs="Times New Roman"/>
            <w:color w:val="000000" w:themeColor="text1"/>
            <w:sz w:val="24"/>
            <w:szCs w:val="24"/>
            <w:lang w:eastAsia="el-GR"/>
          </w:rPr>
          <w:t>μουσειακό</w:t>
        </w:r>
      </w:hyperlink>
      <w:r w:rsidRPr="00BE52B8">
        <w:rPr>
          <w:rFonts w:ascii="Times New Roman" w:eastAsia="Times New Roman" w:hAnsi="Times New Roman" w:cs="Times New Roman"/>
          <w:color w:val="000000" w:themeColor="text1"/>
          <w:sz w:val="24"/>
          <w:szCs w:val="24"/>
          <w:lang w:eastAsia="el-GR"/>
        </w:rPr>
        <w:t xml:space="preserve"> χώρο (</w:t>
      </w:r>
      <w:proofErr w:type="spellStart"/>
      <w:r w:rsidRPr="00BE52B8">
        <w:rPr>
          <w:rFonts w:ascii="Times New Roman" w:eastAsia="Times New Roman" w:hAnsi="Times New Roman" w:cs="Times New Roman"/>
          <w:i/>
          <w:iCs/>
          <w:color w:val="000000" w:themeColor="text1"/>
          <w:sz w:val="24"/>
          <w:szCs w:val="24"/>
          <w:lang w:eastAsia="el-GR"/>
        </w:rPr>
        <w:t>Ayasofya</w:t>
      </w:r>
      <w:proofErr w:type="spellEnd"/>
      <w:r w:rsidRPr="00BE52B8">
        <w:rPr>
          <w:rFonts w:ascii="Times New Roman" w:eastAsia="Times New Roman" w:hAnsi="Times New Roman" w:cs="Times New Roman"/>
          <w:i/>
          <w:iCs/>
          <w:color w:val="000000" w:themeColor="text1"/>
          <w:sz w:val="24"/>
          <w:szCs w:val="24"/>
          <w:lang w:eastAsia="el-GR"/>
        </w:rPr>
        <w:t xml:space="preserve"> </w:t>
      </w:r>
      <w:proofErr w:type="spellStart"/>
      <w:r w:rsidRPr="00BE52B8">
        <w:rPr>
          <w:rFonts w:ascii="Times New Roman" w:eastAsia="Times New Roman" w:hAnsi="Times New Roman" w:cs="Times New Roman"/>
          <w:i/>
          <w:iCs/>
          <w:color w:val="000000" w:themeColor="text1"/>
          <w:sz w:val="24"/>
          <w:szCs w:val="24"/>
          <w:lang w:eastAsia="el-GR"/>
        </w:rPr>
        <w:t>Müzesi</w:t>
      </w:r>
      <w:proofErr w:type="spellEnd"/>
      <w:r w:rsidRPr="00BE52B8">
        <w:rPr>
          <w:rFonts w:ascii="Times New Roman" w:eastAsia="Times New Roman" w:hAnsi="Times New Roman" w:cs="Times New Roman"/>
          <w:color w:val="000000" w:themeColor="text1"/>
          <w:sz w:val="24"/>
          <w:szCs w:val="24"/>
          <w:lang w:eastAsia="el-GR"/>
        </w:rPr>
        <w:t>).</w:t>
      </w:r>
    </w:p>
    <w:p w:rsidR="00BE52B8" w:rsidRPr="00BE52B8" w:rsidRDefault="00BE52B8" w:rsidP="00BE52B8">
      <w:pPr>
        <w:spacing w:before="100" w:beforeAutospacing="1" w:after="100" w:afterAutospacing="1" w:line="240" w:lineRule="auto"/>
        <w:rPr>
          <w:rFonts w:ascii="Times New Roman" w:eastAsia="Times New Roman" w:hAnsi="Times New Roman" w:cs="Times New Roman"/>
          <w:color w:val="000000" w:themeColor="text1"/>
          <w:sz w:val="24"/>
          <w:szCs w:val="24"/>
          <w:lang w:eastAsia="el-GR"/>
        </w:rPr>
      </w:pPr>
      <w:r w:rsidRPr="00BE52B8">
        <w:rPr>
          <w:rFonts w:ascii="Times New Roman" w:eastAsia="Times New Roman" w:hAnsi="Times New Roman" w:cs="Times New Roman"/>
          <w:color w:val="000000" w:themeColor="text1"/>
          <w:sz w:val="24"/>
          <w:szCs w:val="24"/>
          <w:lang w:eastAsia="el-GR"/>
        </w:rPr>
        <w:t>Στο σημείο όπου ανεγέρθηκε η Αγία Σοφία υπήρχε ομώνυμος ναός</w:t>
      </w:r>
      <w:hyperlink r:id="rId61" w:anchor="cite_note-dio-2" w:history="1">
        <w:r w:rsidRPr="00B03222">
          <w:rPr>
            <w:rFonts w:ascii="Times New Roman" w:eastAsia="Times New Roman" w:hAnsi="Times New Roman" w:cs="Times New Roman"/>
            <w:color w:val="000000" w:themeColor="text1"/>
            <w:sz w:val="24"/>
            <w:szCs w:val="24"/>
            <w:vertAlign w:val="superscript"/>
            <w:lang w:eastAsia="el-GR"/>
          </w:rPr>
          <w:t>[2]</w:t>
        </w:r>
      </w:hyperlink>
      <w:r w:rsidRPr="00BE52B8">
        <w:rPr>
          <w:rFonts w:ascii="Times New Roman" w:eastAsia="Times New Roman" w:hAnsi="Times New Roman" w:cs="Times New Roman"/>
          <w:color w:val="000000" w:themeColor="text1"/>
          <w:sz w:val="24"/>
          <w:szCs w:val="24"/>
          <w:lang w:eastAsia="el-GR"/>
        </w:rPr>
        <w:t xml:space="preserve"> κτισμένος επί </w:t>
      </w:r>
      <w:hyperlink r:id="rId62" w:tooltip="Κωνσταντίνος Α΄" w:history="1">
        <w:r w:rsidRPr="00B03222">
          <w:rPr>
            <w:rFonts w:ascii="Times New Roman" w:eastAsia="Times New Roman" w:hAnsi="Times New Roman" w:cs="Times New Roman"/>
            <w:color w:val="000000" w:themeColor="text1"/>
            <w:sz w:val="24"/>
            <w:szCs w:val="24"/>
            <w:lang w:eastAsia="el-GR"/>
          </w:rPr>
          <w:t>Κωνσταντίνου Α΄</w:t>
        </w:r>
      </w:hyperlink>
      <w:r w:rsidRPr="00BE52B8">
        <w:rPr>
          <w:rFonts w:ascii="Times New Roman" w:eastAsia="Times New Roman" w:hAnsi="Times New Roman" w:cs="Times New Roman"/>
          <w:color w:val="000000" w:themeColor="text1"/>
          <w:sz w:val="24"/>
          <w:szCs w:val="24"/>
          <w:lang w:eastAsia="el-GR"/>
        </w:rPr>
        <w:t xml:space="preserve"> και </w:t>
      </w:r>
      <w:hyperlink r:id="rId63" w:tooltip="Κωνσταντίνος Β΄" w:history="1">
        <w:r w:rsidRPr="00B03222">
          <w:rPr>
            <w:rFonts w:ascii="Times New Roman" w:eastAsia="Times New Roman" w:hAnsi="Times New Roman" w:cs="Times New Roman"/>
            <w:color w:val="000000" w:themeColor="text1"/>
            <w:sz w:val="24"/>
            <w:szCs w:val="24"/>
            <w:lang w:eastAsia="el-GR"/>
          </w:rPr>
          <w:t>Κωνσταντίνου Β΄</w:t>
        </w:r>
      </w:hyperlink>
      <w:r w:rsidRPr="00BE52B8">
        <w:rPr>
          <w:rFonts w:ascii="Times New Roman" w:eastAsia="Times New Roman" w:hAnsi="Times New Roman" w:cs="Times New Roman"/>
          <w:color w:val="000000" w:themeColor="text1"/>
          <w:sz w:val="24"/>
          <w:szCs w:val="24"/>
          <w:lang w:eastAsia="el-GR"/>
        </w:rPr>
        <w:t xml:space="preserve">, ο οποίος, όμως, κάηκε κατά τη </w:t>
      </w:r>
      <w:hyperlink r:id="rId64" w:tooltip="Στάση του Νίκα" w:history="1">
        <w:r w:rsidRPr="00B03222">
          <w:rPr>
            <w:rFonts w:ascii="Times New Roman" w:eastAsia="Times New Roman" w:hAnsi="Times New Roman" w:cs="Times New Roman"/>
            <w:color w:val="000000" w:themeColor="text1"/>
            <w:sz w:val="24"/>
            <w:szCs w:val="24"/>
            <w:lang w:eastAsia="el-GR"/>
          </w:rPr>
          <w:t>Στάση του Νίκα</w:t>
        </w:r>
      </w:hyperlink>
      <w:r w:rsidRPr="00BE52B8">
        <w:rPr>
          <w:rFonts w:ascii="Times New Roman" w:eastAsia="Times New Roman" w:hAnsi="Times New Roman" w:cs="Times New Roman"/>
          <w:color w:val="000000" w:themeColor="text1"/>
          <w:sz w:val="24"/>
          <w:szCs w:val="24"/>
          <w:lang w:eastAsia="el-GR"/>
        </w:rPr>
        <w:t xml:space="preserve"> (532 </w:t>
      </w:r>
      <w:proofErr w:type="spellStart"/>
      <w:r w:rsidRPr="00BE52B8">
        <w:rPr>
          <w:rFonts w:ascii="Times New Roman" w:eastAsia="Times New Roman" w:hAnsi="Times New Roman" w:cs="Times New Roman"/>
          <w:color w:val="000000" w:themeColor="text1"/>
          <w:sz w:val="24"/>
          <w:szCs w:val="24"/>
          <w:lang w:eastAsia="el-GR"/>
        </w:rPr>
        <w:t>μ.Χ</w:t>
      </w:r>
      <w:proofErr w:type="spellEnd"/>
      <w:r w:rsidRPr="00BE52B8">
        <w:rPr>
          <w:rFonts w:ascii="Times New Roman" w:eastAsia="Times New Roman" w:hAnsi="Times New Roman" w:cs="Times New Roman"/>
          <w:color w:val="000000" w:themeColor="text1"/>
          <w:sz w:val="24"/>
          <w:szCs w:val="24"/>
          <w:lang w:eastAsia="el-GR"/>
        </w:rPr>
        <w:t xml:space="preserve">.). Ανήκει στις κορυφαίες δημιουργίες της </w:t>
      </w:r>
      <w:hyperlink r:id="rId65" w:tooltip="Βυζαντινή τέχνη" w:history="1">
        <w:r w:rsidRPr="00B03222">
          <w:rPr>
            <w:rFonts w:ascii="Times New Roman" w:eastAsia="Times New Roman" w:hAnsi="Times New Roman" w:cs="Times New Roman"/>
            <w:color w:val="000000" w:themeColor="text1"/>
            <w:sz w:val="24"/>
            <w:szCs w:val="24"/>
            <w:lang w:eastAsia="el-GR"/>
          </w:rPr>
          <w:t>βυζαντινής ναοδομίας</w:t>
        </w:r>
      </w:hyperlink>
      <w:r w:rsidRPr="00BE52B8">
        <w:rPr>
          <w:rFonts w:ascii="Times New Roman" w:eastAsia="Times New Roman" w:hAnsi="Times New Roman" w:cs="Times New Roman"/>
          <w:color w:val="000000" w:themeColor="text1"/>
          <w:sz w:val="24"/>
          <w:szCs w:val="24"/>
          <w:lang w:eastAsia="el-GR"/>
        </w:rPr>
        <w:t>, όντας πρωτοποριακού σχεδιασμού και αρχιτεκτονικής συνθέσεως, και υπήρξε σύμβολο της πόλης, τόσο κατά τη βυζαντινή όσο και κατά την οθωμανική περίοδο. Το παρόν κτήριο ξεκίνησε να ανεγείρεται το 532 και εγκαινιάσθηκε στις 27 Δεκεμβρίου του 537</w:t>
      </w:r>
      <w:hyperlink r:id="rId66" w:anchor="cite_note-dio-2" w:history="1">
        <w:r w:rsidRPr="00B03222">
          <w:rPr>
            <w:rFonts w:ascii="Times New Roman" w:eastAsia="Times New Roman" w:hAnsi="Times New Roman" w:cs="Times New Roman"/>
            <w:color w:val="000000" w:themeColor="text1"/>
            <w:sz w:val="24"/>
            <w:szCs w:val="24"/>
            <w:vertAlign w:val="superscript"/>
            <w:lang w:eastAsia="el-GR"/>
          </w:rPr>
          <w:t>[2]</w:t>
        </w:r>
      </w:hyperlink>
      <w:r w:rsidRPr="00BE52B8">
        <w:rPr>
          <w:rFonts w:ascii="Times New Roman" w:eastAsia="Times New Roman" w:hAnsi="Times New Roman" w:cs="Times New Roman"/>
          <w:color w:val="000000" w:themeColor="text1"/>
          <w:sz w:val="24"/>
          <w:szCs w:val="24"/>
          <w:lang w:eastAsia="el-GR"/>
        </w:rPr>
        <w:t xml:space="preserve">, επί βασιλείας του </w:t>
      </w:r>
      <w:hyperlink r:id="rId67" w:tooltip="Ιουστινιανός Α΄" w:history="1">
        <w:r w:rsidRPr="00B03222">
          <w:rPr>
            <w:rFonts w:ascii="Times New Roman" w:eastAsia="Times New Roman" w:hAnsi="Times New Roman" w:cs="Times New Roman"/>
            <w:color w:val="000000" w:themeColor="text1"/>
            <w:sz w:val="24"/>
            <w:szCs w:val="24"/>
            <w:lang w:eastAsia="el-GR"/>
          </w:rPr>
          <w:t>Ιουστινιανού Α΄</w:t>
        </w:r>
      </w:hyperlink>
      <w:r w:rsidRPr="00BE52B8">
        <w:rPr>
          <w:rFonts w:ascii="Times New Roman" w:eastAsia="Times New Roman" w:hAnsi="Times New Roman" w:cs="Times New Roman"/>
          <w:color w:val="000000" w:themeColor="text1"/>
          <w:sz w:val="24"/>
          <w:szCs w:val="24"/>
          <w:lang w:eastAsia="el-GR"/>
        </w:rPr>
        <w:t xml:space="preserve">, από τους μηχανικούς </w:t>
      </w:r>
      <w:hyperlink r:id="rId68" w:tooltip="Ανθέμιος ο Τραλλιανός" w:history="1">
        <w:r w:rsidRPr="00B03222">
          <w:rPr>
            <w:rFonts w:ascii="Times New Roman" w:eastAsia="Times New Roman" w:hAnsi="Times New Roman" w:cs="Times New Roman"/>
            <w:color w:val="000000" w:themeColor="text1"/>
            <w:sz w:val="24"/>
            <w:szCs w:val="24"/>
            <w:lang w:eastAsia="el-GR"/>
          </w:rPr>
          <w:t>Ανθέμιο</w:t>
        </w:r>
      </w:hyperlink>
      <w:r w:rsidRPr="00BE52B8">
        <w:rPr>
          <w:rFonts w:ascii="Times New Roman" w:eastAsia="Times New Roman" w:hAnsi="Times New Roman" w:cs="Times New Roman"/>
          <w:color w:val="000000" w:themeColor="text1"/>
          <w:sz w:val="24"/>
          <w:szCs w:val="24"/>
          <w:lang w:eastAsia="el-GR"/>
        </w:rPr>
        <w:t xml:space="preserve"> από τις </w:t>
      </w:r>
      <w:hyperlink r:id="rId69" w:tooltip="Σελεύκεια Καρίας" w:history="1">
        <w:proofErr w:type="spellStart"/>
        <w:r w:rsidRPr="00B03222">
          <w:rPr>
            <w:rFonts w:ascii="Times New Roman" w:eastAsia="Times New Roman" w:hAnsi="Times New Roman" w:cs="Times New Roman"/>
            <w:color w:val="000000" w:themeColor="text1"/>
            <w:sz w:val="24"/>
            <w:szCs w:val="24"/>
            <w:lang w:eastAsia="el-GR"/>
          </w:rPr>
          <w:t>Τράλλεις</w:t>
        </w:r>
        <w:proofErr w:type="spellEnd"/>
      </w:hyperlink>
      <w:r w:rsidRPr="00BE52B8">
        <w:rPr>
          <w:rFonts w:ascii="Times New Roman" w:eastAsia="Times New Roman" w:hAnsi="Times New Roman" w:cs="Times New Roman"/>
          <w:color w:val="000000" w:themeColor="text1"/>
          <w:sz w:val="24"/>
          <w:szCs w:val="24"/>
          <w:lang w:eastAsia="el-GR"/>
        </w:rPr>
        <w:t xml:space="preserve"> (σημ. </w:t>
      </w:r>
      <w:proofErr w:type="spellStart"/>
      <w:r w:rsidRPr="00BE52B8">
        <w:rPr>
          <w:rFonts w:ascii="Times New Roman" w:eastAsia="Times New Roman" w:hAnsi="Times New Roman" w:cs="Times New Roman"/>
          <w:color w:val="000000" w:themeColor="text1"/>
          <w:sz w:val="24"/>
          <w:szCs w:val="24"/>
          <w:lang w:eastAsia="el-GR"/>
        </w:rPr>
        <w:t>Αϊδίνιο</w:t>
      </w:r>
      <w:proofErr w:type="spellEnd"/>
      <w:r w:rsidRPr="00BE52B8">
        <w:rPr>
          <w:rFonts w:ascii="Times New Roman" w:eastAsia="Times New Roman" w:hAnsi="Times New Roman" w:cs="Times New Roman"/>
          <w:color w:val="000000" w:themeColor="text1"/>
          <w:sz w:val="24"/>
          <w:szCs w:val="24"/>
          <w:lang w:eastAsia="el-GR"/>
        </w:rPr>
        <w:t xml:space="preserve">) και </w:t>
      </w:r>
      <w:hyperlink r:id="rId70" w:tooltip="Ισίδωρος ο Μιλήσιος" w:history="1">
        <w:r w:rsidRPr="00B03222">
          <w:rPr>
            <w:rFonts w:ascii="Times New Roman" w:eastAsia="Times New Roman" w:hAnsi="Times New Roman" w:cs="Times New Roman"/>
            <w:color w:val="000000" w:themeColor="text1"/>
            <w:sz w:val="24"/>
            <w:szCs w:val="24"/>
            <w:lang w:eastAsia="el-GR"/>
          </w:rPr>
          <w:t>Ισίδωρο</w:t>
        </w:r>
      </w:hyperlink>
      <w:r w:rsidRPr="00BE52B8">
        <w:rPr>
          <w:rFonts w:ascii="Times New Roman" w:eastAsia="Times New Roman" w:hAnsi="Times New Roman" w:cs="Times New Roman"/>
          <w:color w:val="000000" w:themeColor="text1"/>
          <w:sz w:val="24"/>
          <w:szCs w:val="24"/>
          <w:lang w:eastAsia="el-GR"/>
        </w:rPr>
        <w:t xml:space="preserve"> από τη </w:t>
      </w:r>
      <w:hyperlink r:id="rId71" w:tooltip="Μίλητος" w:history="1">
        <w:r w:rsidRPr="00B03222">
          <w:rPr>
            <w:rFonts w:ascii="Times New Roman" w:eastAsia="Times New Roman" w:hAnsi="Times New Roman" w:cs="Times New Roman"/>
            <w:color w:val="000000" w:themeColor="text1"/>
            <w:sz w:val="24"/>
            <w:szCs w:val="24"/>
            <w:lang w:eastAsia="el-GR"/>
          </w:rPr>
          <w:t>Μίλητο</w:t>
        </w:r>
      </w:hyperlink>
      <w:r w:rsidRPr="00BE52B8">
        <w:rPr>
          <w:rFonts w:ascii="Times New Roman" w:eastAsia="Times New Roman" w:hAnsi="Times New Roman" w:cs="Times New Roman"/>
          <w:color w:val="000000" w:themeColor="text1"/>
          <w:sz w:val="24"/>
          <w:szCs w:val="24"/>
          <w:lang w:eastAsia="el-GR"/>
        </w:rPr>
        <w:t xml:space="preserve">. Στο ίδιο σημείο, επί του πρώτου λόφου της Κωνσταντινούπολης και σε κοντινή απόσταση από το </w:t>
      </w:r>
      <w:hyperlink r:id="rId72" w:tooltip="Μέγα Παλάτιον" w:history="1">
        <w:r w:rsidRPr="00B03222">
          <w:rPr>
            <w:rFonts w:ascii="Times New Roman" w:eastAsia="Times New Roman" w:hAnsi="Times New Roman" w:cs="Times New Roman"/>
            <w:color w:val="000000" w:themeColor="text1"/>
            <w:sz w:val="24"/>
            <w:szCs w:val="24"/>
            <w:lang w:eastAsia="el-GR"/>
          </w:rPr>
          <w:t xml:space="preserve">Μέγα </w:t>
        </w:r>
        <w:proofErr w:type="spellStart"/>
        <w:r w:rsidRPr="00B03222">
          <w:rPr>
            <w:rFonts w:ascii="Times New Roman" w:eastAsia="Times New Roman" w:hAnsi="Times New Roman" w:cs="Times New Roman"/>
            <w:color w:val="000000" w:themeColor="text1"/>
            <w:sz w:val="24"/>
            <w:szCs w:val="24"/>
            <w:lang w:eastAsia="el-GR"/>
          </w:rPr>
          <w:t>Παλάτιον</w:t>
        </w:r>
        <w:proofErr w:type="spellEnd"/>
      </w:hyperlink>
      <w:r w:rsidRPr="00BE52B8">
        <w:rPr>
          <w:rFonts w:ascii="Times New Roman" w:eastAsia="Times New Roman" w:hAnsi="Times New Roman" w:cs="Times New Roman"/>
          <w:color w:val="000000" w:themeColor="text1"/>
          <w:sz w:val="24"/>
          <w:szCs w:val="24"/>
          <w:lang w:eastAsia="el-GR"/>
        </w:rPr>
        <w:t xml:space="preserve"> και τον </w:t>
      </w:r>
      <w:hyperlink r:id="rId73" w:tooltip="Ιππόδρομος της Κωνσταντινούπολης" w:history="1">
        <w:r w:rsidRPr="00B03222">
          <w:rPr>
            <w:rFonts w:ascii="Times New Roman" w:eastAsia="Times New Roman" w:hAnsi="Times New Roman" w:cs="Times New Roman"/>
            <w:color w:val="000000" w:themeColor="text1"/>
            <w:sz w:val="24"/>
            <w:szCs w:val="24"/>
            <w:lang w:eastAsia="el-GR"/>
          </w:rPr>
          <w:t>Ιππόδρομο</w:t>
        </w:r>
      </w:hyperlink>
      <w:r w:rsidRPr="00BE52B8">
        <w:rPr>
          <w:rFonts w:ascii="Times New Roman" w:eastAsia="Times New Roman" w:hAnsi="Times New Roman" w:cs="Times New Roman"/>
          <w:color w:val="000000" w:themeColor="text1"/>
          <w:sz w:val="24"/>
          <w:szCs w:val="24"/>
          <w:lang w:eastAsia="el-GR"/>
        </w:rPr>
        <w:t xml:space="preserve"> της πόλης, είχαν χτιστεί παλαιότερα δύο ακόμα ναοί που καταστράφηκαν, επίσης, από </w:t>
      </w:r>
      <w:proofErr w:type="spellStart"/>
      <w:r w:rsidRPr="00BE52B8">
        <w:rPr>
          <w:rFonts w:ascii="Times New Roman" w:eastAsia="Times New Roman" w:hAnsi="Times New Roman" w:cs="Times New Roman"/>
          <w:color w:val="000000" w:themeColor="text1"/>
          <w:sz w:val="24"/>
          <w:szCs w:val="24"/>
          <w:lang w:eastAsia="el-GR"/>
        </w:rPr>
        <w:t>πυρκαϊά</w:t>
      </w:r>
      <w:proofErr w:type="spellEnd"/>
      <w:r w:rsidRPr="00BE52B8">
        <w:rPr>
          <w:rFonts w:ascii="Times New Roman" w:eastAsia="Times New Roman" w:hAnsi="Times New Roman" w:cs="Times New Roman"/>
          <w:color w:val="000000" w:themeColor="text1"/>
          <w:sz w:val="24"/>
          <w:szCs w:val="24"/>
          <w:lang w:eastAsia="el-GR"/>
        </w:rPr>
        <w:t>.</w:t>
      </w:r>
    </w:p>
    <w:p w:rsidR="00BE52B8" w:rsidRPr="00BE52B8" w:rsidRDefault="00BE52B8" w:rsidP="00B03222">
      <w:pPr>
        <w:spacing w:before="100" w:beforeAutospacing="1" w:after="100" w:afterAutospacing="1" w:line="240" w:lineRule="auto"/>
        <w:rPr>
          <w:rFonts w:ascii="Times New Roman" w:eastAsia="Times New Roman" w:hAnsi="Times New Roman" w:cs="Times New Roman"/>
          <w:color w:val="000000" w:themeColor="text1"/>
          <w:sz w:val="24"/>
          <w:szCs w:val="24"/>
          <w:lang w:eastAsia="el-GR"/>
        </w:rPr>
      </w:pPr>
      <w:r w:rsidRPr="00BE52B8">
        <w:rPr>
          <w:rFonts w:ascii="Times New Roman" w:eastAsia="Times New Roman" w:hAnsi="Times New Roman" w:cs="Times New Roman"/>
          <w:color w:val="000000" w:themeColor="text1"/>
          <w:sz w:val="24"/>
          <w:szCs w:val="24"/>
          <w:lang w:eastAsia="el-GR"/>
        </w:rPr>
        <w:t xml:space="preserve">Το οικοδόμημα ακολουθεί τον αρχιτεκτονικό ρυθμό της </w:t>
      </w:r>
      <w:hyperlink r:id="rId74" w:tooltip="Τρουλαία Βασιλική" w:history="1">
        <w:proofErr w:type="spellStart"/>
        <w:r w:rsidRPr="00B03222">
          <w:rPr>
            <w:rFonts w:ascii="Times New Roman" w:eastAsia="Times New Roman" w:hAnsi="Times New Roman" w:cs="Times New Roman"/>
            <w:color w:val="000000" w:themeColor="text1"/>
            <w:sz w:val="24"/>
            <w:szCs w:val="24"/>
            <w:lang w:eastAsia="el-GR"/>
          </w:rPr>
          <w:t>τρουλαίας</w:t>
        </w:r>
        <w:proofErr w:type="spellEnd"/>
        <w:r w:rsidRPr="00B03222">
          <w:rPr>
            <w:rFonts w:ascii="Times New Roman" w:eastAsia="Times New Roman" w:hAnsi="Times New Roman" w:cs="Times New Roman"/>
            <w:color w:val="000000" w:themeColor="text1"/>
            <w:sz w:val="24"/>
            <w:szCs w:val="24"/>
            <w:lang w:eastAsia="el-GR"/>
          </w:rPr>
          <w:t xml:space="preserve"> βασιλικής</w:t>
        </w:r>
      </w:hyperlink>
      <w:r w:rsidRPr="00BE52B8">
        <w:rPr>
          <w:rFonts w:ascii="Times New Roman" w:eastAsia="Times New Roman" w:hAnsi="Times New Roman" w:cs="Times New Roman"/>
          <w:color w:val="000000" w:themeColor="text1"/>
          <w:sz w:val="24"/>
          <w:szCs w:val="24"/>
          <w:lang w:eastAsia="el-GR"/>
        </w:rPr>
        <w:t xml:space="preserve"> και συνδυάζει στοιχεία της πρώιμης βυζαντινής ναοδομίας, σε πολύ μεγάλη κλίμακα. Αρχιτεκτονικές επιρροές της Αγίας Σοφίας εντοπίζονται σε αρκετούς μεταγενέστερους ορθόδοξους ναούς αλλά και σε οθωμανικά τζαμιά, όπως στο </w:t>
      </w:r>
      <w:hyperlink r:id="rId75" w:tooltip="Τέμενος του Σουλεϊμάν" w:history="1">
        <w:r w:rsidRPr="00B03222">
          <w:rPr>
            <w:rFonts w:ascii="Times New Roman" w:eastAsia="Times New Roman" w:hAnsi="Times New Roman" w:cs="Times New Roman"/>
            <w:color w:val="000000" w:themeColor="text1"/>
            <w:sz w:val="24"/>
            <w:szCs w:val="24"/>
            <w:lang w:eastAsia="el-GR"/>
          </w:rPr>
          <w:t>τέμενος του Σουλεϊμάν</w:t>
        </w:r>
      </w:hyperlink>
      <w:r w:rsidRPr="00BE52B8">
        <w:rPr>
          <w:rFonts w:ascii="Times New Roman" w:eastAsia="Times New Roman" w:hAnsi="Times New Roman" w:cs="Times New Roman"/>
          <w:color w:val="000000" w:themeColor="text1"/>
          <w:sz w:val="24"/>
          <w:szCs w:val="24"/>
          <w:lang w:eastAsia="el-GR"/>
        </w:rPr>
        <w:t xml:space="preserve"> και στο </w:t>
      </w:r>
      <w:hyperlink r:id="rId76" w:tooltip="Μπλε Τζαμί" w:history="1">
        <w:proofErr w:type="spellStart"/>
        <w:r w:rsidRPr="00B03222">
          <w:rPr>
            <w:rFonts w:ascii="Times New Roman" w:eastAsia="Times New Roman" w:hAnsi="Times New Roman" w:cs="Times New Roman"/>
            <w:color w:val="000000" w:themeColor="text1"/>
            <w:sz w:val="24"/>
            <w:szCs w:val="24"/>
            <w:lang w:eastAsia="el-GR"/>
          </w:rPr>
          <w:t>Σουλταναχμέτ</w:t>
        </w:r>
        <w:proofErr w:type="spellEnd"/>
        <w:r w:rsidRPr="00B03222">
          <w:rPr>
            <w:rFonts w:ascii="Times New Roman" w:eastAsia="Times New Roman" w:hAnsi="Times New Roman" w:cs="Times New Roman"/>
            <w:color w:val="000000" w:themeColor="text1"/>
            <w:sz w:val="24"/>
            <w:szCs w:val="24"/>
            <w:lang w:eastAsia="el-GR"/>
          </w:rPr>
          <w:t xml:space="preserve"> τζαμί</w:t>
        </w:r>
      </w:hyperlink>
      <w:r w:rsidRPr="00BE52B8">
        <w:rPr>
          <w:rFonts w:ascii="Times New Roman" w:eastAsia="Times New Roman" w:hAnsi="Times New Roman" w:cs="Times New Roman"/>
          <w:color w:val="000000" w:themeColor="text1"/>
          <w:sz w:val="24"/>
          <w:szCs w:val="24"/>
          <w:lang w:eastAsia="el-GR"/>
        </w:rPr>
        <w:t>.</w:t>
      </w:r>
      <w:hyperlink r:id="rId77" w:anchor="cite_note-EME-3" w:history="1">
        <w:r w:rsidRPr="00B03222">
          <w:rPr>
            <w:rFonts w:ascii="Times New Roman" w:eastAsia="Times New Roman" w:hAnsi="Times New Roman" w:cs="Times New Roman"/>
            <w:color w:val="000000" w:themeColor="text1"/>
            <w:sz w:val="24"/>
            <w:szCs w:val="24"/>
            <w:vertAlign w:val="superscript"/>
            <w:lang w:eastAsia="el-GR"/>
          </w:rPr>
          <w:t>[3]</w:t>
        </w:r>
      </w:hyperlink>
      <w:r w:rsidRPr="00BE52B8">
        <w:rPr>
          <w:rFonts w:ascii="Times New Roman" w:eastAsia="Times New Roman" w:hAnsi="Times New Roman" w:cs="Times New Roman"/>
          <w:color w:val="000000" w:themeColor="text1"/>
          <w:sz w:val="24"/>
          <w:szCs w:val="24"/>
          <w:lang w:eastAsia="el-GR"/>
        </w:rPr>
        <w:t xml:space="preserve"> Εκτός από τον αρχιτεκτονικό σχεδιασμό της, η Αγία Σοφία ξεχωρίζει επίσης για τον πλούσιο εσωτερικό διάκοσμό της, που ωστόσο υπέστη σοβαρές καταστροφές κυρίως από τους Τούρκους κατακτητές κατά τη διάρκεια της Οθωμανικής κυριαρχίας.</w:t>
      </w:r>
    </w:p>
    <w:p w:rsidR="00BE52B8" w:rsidRPr="00B03222" w:rsidRDefault="00BE52B8">
      <w:pPr>
        <w:rPr>
          <w:color w:val="000000" w:themeColor="text1"/>
        </w:rPr>
      </w:pPr>
    </w:p>
    <w:sectPr w:rsidR="00BE52B8" w:rsidRPr="00B03222" w:rsidSect="00DA2F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A1"/>
    <w:family w:val="roman"/>
    <w:pitch w:val="variable"/>
    <w:sig w:usb0="A00002EF" w:usb1="4000204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C3BA4"/>
    <w:multiLevelType w:val="multilevel"/>
    <w:tmpl w:val="3EDC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4B175F"/>
    <w:rsid w:val="00037D5F"/>
    <w:rsid w:val="000400B1"/>
    <w:rsid w:val="00113700"/>
    <w:rsid w:val="001360B2"/>
    <w:rsid w:val="00300D16"/>
    <w:rsid w:val="00350608"/>
    <w:rsid w:val="003B5F48"/>
    <w:rsid w:val="003E165C"/>
    <w:rsid w:val="00450B25"/>
    <w:rsid w:val="004A4064"/>
    <w:rsid w:val="004B175F"/>
    <w:rsid w:val="004E4637"/>
    <w:rsid w:val="00601FBE"/>
    <w:rsid w:val="00682FF3"/>
    <w:rsid w:val="00731913"/>
    <w:rsid w:val="00745B27"/>
    <w:rsid w:val="00766967"/>
    <w:rsid w:val="007766C4"/>
    <w:rsid w:val="00777A73"/>
    <w:rsid w:val="0087360E"/>
    <w:rsid w:val="00882791"/>
    <w:rsid w:val="00892981"/>
    <w:rsid w:val="008A16D0"/>
    <w:rsid w:val="0094315C"/>
    <w:rsid w:val="009709D7"/>
    <w:rsid w:val="009944F6"/>
    <w:rsid w:val="009A42F5"/>
    <w:rsid w:val="00A3364C"/>
    <w:rsid w:val="00A36A87"/>
    <w:rsid w:val="00AF20B5"/>
    <w:rsid w:val="00B03222"/>
    <w:rsid w:val="00B67F76"/>
    <w:rsid w:val="00BD69A1"/>
    <w:rsid w:val="00BE52B8"/>
    <w:rsid w:val="00C37353"/>
    <w:rsid w:val="00D52F3B"/>
    <w:rsid w:val="00DA2F1A"/>
    <w:rsid w:val="00ED18A3"/>
    <w:rsid w:val="00F95FC3"/>
    <w:rsid w:val="00FD34A6"/>
    <w:rsid w:val="00FE1A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506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350608"/>
    <w:rPr>
      <w:rFonts w:asciiTheme="majorHAnsi" w:eastAsiaTheme="majorEastAsia" w:hAnsiTheme="majorHAnsi" w:cstheme="majorBidi"/>
      <w:color w:val="17365D" w:themeColor="text2" w:themeShade="BF"/>
      <w:spacing w:val="5"/>
      <w:kern w:val="28"/>
      <w:sz w:val="52"/>
      <w:szCs w:val="52"/>
    </w:rPr>
  </w:style>
  <w:style w:type="paragraph" w:styleId="Web">
    <w:name w:val="Normal (Web)"/>
    <w:basedOn w:val="a"/>
    <w:uiPriority w:val="99"/>
    <w:semiHidden/>
    <w:unhideWhenUsed/>
    <w:rsid w:val="004B175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4B175F"/>
    <w:rPr>
      <w:color w:val="0000FF"/>
      <w:u w:val="single"/>
    </w:rPr>
  </w:style>
  <w:style w:type="character" w:customStyle="1" w:styleId="plainlinks">
    <w:name w:val="plainlinks"/>
    <w:basedOn w:val="a0"/>
    <w:rsid w:val="00BE52B8"/>
  </w:style>
  <w:style w:type="character" w:customStyle="1" w:styleId="geo-dec">
    <w:name w:val="geo-dec"/>
    <w:basedOn w:val="a0"/>
    <w:rsid w:val="00BE52B8"/>
  </w:style>
  <w:style w:type="paragraph" w:styleId="a4">
    <w:name w:val="Balloon Text"/>
    <w:basedOn w:val="a"/>
    <w:link w:val="Char0"/>
    <w:uiPriority w:val="99"/>
    <w:semiHidden/>
    <w:unhideWhenUsed/>
    <w:rsid w:val="00BE52B8"/>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BE52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332088">
      <w:bodyDiv w:val="1"/>
      <w:marLeft w:val="0"/>
      <w:marRight w:val="0"/>
      <w:marTop w:val="0"/>
      <w:marBottom w:val="0"/>
      <w:divBdr>
        <w:top w:val="none" w:sz="0" w:space="0" w:color="auto"/>
        <w:left w:val="none" w:sz="0" w:space="0" w:color="auto"/>
        <w:bottom w:val="none" w:sz="0" w:space="0" w:color="auto"/>
        <w:right w:val="none" w:sz="0" w:space="0" w:color="auto"/>
      </w:divBdr>
    </w:div>
    <w:div w:id="789863122">
      <w:bodyDiv w:val="1"/>
      <w:marLeft w:val="0"/>
      <w:marRight w:val="0"/>
      <w:marTop w:val="0"/>
      <w:marBottom w:val="0"/>
      <w:divBdr>
        <w:top w:val="none" w:sz="0" w:space="0" w:color="auto"/>
        <w:left w:val="none" w:sz="0" w:space="0" w:color="auto"/>
        <w:bottom w:val="none" w:sz="0" w:space="0" w:color="auto"/>
        <w:right w:val="none" w:sz="0" w:space="0" w:color="auto"/>
      </w:divBdr>
    </w:div>
    <w:div w:id="1254626685">
      <w:bodyDiv w:val="1"/>
      <w:marLeft w:val="0"/>
      <w:marRight w:val="0"/>
      <w:marTop w:val="0"/>
      <w:marBottom w:val="0"/>
      <w:divBdr>
        <w:top w:val="none" w:sz="0" w:space="0" w:color="auto"/>
        <w:left w:val="none" w:sz="0" w:space="0" w:color="auto"/>
        <w:bottom w:val="none" w:sz="0" w:space="0" w:color="auto"/>
        <w:right w:val="none" w:sz="0" w:space="0" w:color="auto"/>
      </w:divBdr>
      <w:divsChild>
        <w:div w:id="764112552">
          <w:marLeft w:val="0"/>
          <w:marRight w:val="0"/>
          <w:marTop w:val="0"/>
          <w:marBottom w:val="0"/>
          <w:divBdr>
            <w:top w:val="none" w:sz="0" w:space="0" w:color="auto"/>
            <w:left w:val="none" w:sz="0" w:space="0" w:color="auto"/>
            <w:bottom w:val="none" w:sz="0" w:space="0" w:color="auto"/>
            <w:right w:val="none" w:sz="0" w:space="0" w:color="auto"/>
          </w:divBdr>
        </w:div>
        <w:div w:id="2021472392">
          <w:marLeft w:val="0"/>
          <w:marRight w:val="0"/>
          <w:marTop w:val="0"/>
          <w:marBottom w:val="0"/>
          <w:divBdr>
            <w:top w:val="none" w:sz="0" w:space="0" w:color="auto"/>
            <w:left w:val="none" w:sz="0" w:space="0" w:color="auto"/>
            <w:bottom w:val="none" w:sz="0" w:space="0" w:color="auto"/>
            <w:right w:val="none" w:sz="0" w:space="0" w:color="auto"/>
          </w:divBdr>
          <w:divsChild>
            <w:div w:id="1037319979">
              <w:marLeft w:val="0"/>
              <w:marRight w:val="0"/>
              <w:marTop w:val="0"/>
              <w:marBottom w:val="0"/>
              <w:divBdr>
                <w:top w:val="none" w:sz="0" w:space="0" w:color="auto"/>
                <w:left w:val="none" w:sz="0" w:space="0" w:color="auto"/>
                <w:bottom w:val="none" w:sz="0" w:space="0" w:color="auto"/>
                <w:right w:val="none" w:sz="0" w:space="0" w:color="auto"/>
              </w:divBdr>
              <w:divsChild>
                <w:div w:id="1260676471">
                  <w:marLeft w:val="0"/>
                  <w:marRight w:val="0"/>
                  <w:marTop w:val="0"/>
                  <w:marBottom w:val="0"/>
                  <w:divBdr>
                    <w:top w:val="none" w:sz="0" w:space="0" w:color="auto"/>
                    <w:left w:val="none" w:sz="0" w:space="0" w:color="auto"/>
                    <w:bottom w:val="none" w:sz="0" w:space="0" w:color="auto"/>
                    <w:right w:val="none" w:sz="0" w:space="0" w:color="auto"/>
                  </w:divBdr>
                  <w:divsChild>
                    <w:div w:id="445124117">
                      <w:marLeft w:val="0"/>
                      <w:marRight w:val="0"/>
                      <w:marTop w:val="0"/>
                      <w:marBottom w:val="0"/>
                      <w:divBdr>
                        <w:top w:val="none" w:sz="0" w:space="0" w:color="auto"/>
                        <w:left w:val="none" w:sz="0" w:space="0" w:color="auto"/>
                        <w:bottom w:val="none" w:sz="0" w:space="0" w:color="auto"/>
                        <w:right w:val="none" w:sz="0" w:space="0" w:color="auto"/>
                      </w:divBdr>
                      <w:divsChild>
                        <w:div w:id="1748650046">
                          <w:marLeft w:val="0"/>
                          <w:marRight w:val="0"/>
                          <w:marTop w:val="0"/>
                          <w:marBottom w:val="0"/>
                          <w:divBdr>
                            <w:top w:val="none" w:sz="0" w:space="0" w:color="auto"/>
                            <w:left w:val="none" w:sz="0" w:space="0" w:color="auto"/>
                            <w:bottom w:val="none" w:sz="0" w:space="0" w:color="auto"/>
                            <w:right w:val="none" w:sz="0" w:space="0" w:color="auto"/>
                          </w:divBdr>
                          <w:divsChild>
                            <w:div w:id="14931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6499">
          <w:marLeft w:val="0"/>
          <w:marRight w:val="0"/>
          <w:marTop w:val="0"/>
          <w:marBottom w:val="0"/>
          <w:divBdr>
            <w:top w:val="none" w:sz="0" w:space="0" w:color="auto"/>
            <w:left w:val="none" w:sz="0" w:space="0" w:color="auto"/>
            <w:bottom w:val="none" w:sz="0" w:space="0" w:color="auto"/>
            <w:right w:val="none" w:sz="0" w:space="0" w:color="auto"/>
          </w:divBdr>
        </w:div>
        <w:div w:id="1465078583">
          <w:marLeft w:val="0"/>
          <w:marRight w:val="0"/>
          <w:marTop w:val="0"/>
          <w:marBottom w:val="0"/>
          <w:divBdr>
            <w:top w:val="none" w:sz="0" w:space="0" w:color="auto"/>
            <w:left w:val="none" w:sz="0" w:space="0" w:color="auto"/>
            <w:bottom w:val="none" w:sz="0" w:space="0" w:color="auto"/>
            <w:right w:val="none" w:sz="0" w:space="0" w:color="auto"/>
          </w:divBdr>
          <w:divsChild>
            <w:div w:id="756176804">
              <w:marLeft w:val="0"/>
              <w:marRight w:val="0"/>
              <w:marTop w:val="0"/>
              <w:marBottom w:val="0"/>
              <w:divBdr>
                <w:top w:val="none" w:sz="0" w:space="0" w:color="auto"/>
                <w:left w:val="none" w:sz="0" w:space="0" w:color="auto"/>
                <w:bottom w:val="none" w:sz="0" w:space="0" w:color="auto"/>
                <w:right w:val="none" w:sz="0" w:space="0" w:color="auto"/>
              </w:divBdr>
            </w:div>
          </w:divsChild>
        </w:div>
        <w:div w:id="2004114921">
          <w:marLeft w:val="0"/>
          <w:marRight w:val="0"/>
          <w:marTop w:val="0"/>
          <w:marBottom w:val="0"/>
          <w:divBdr>
            <w:top w:val="none" w:sz="0" w:space="0" w:color="auto"/>
            <w:left w:val="none" w:sz="0" w:space="0" w:color="auto"/>
            <w:bottom w:val="none" w:sz="0" w:space="0" w:color="auto"/>
            <w:right w:val="none" w:sz="0" w:space="0" w:color="auto"/>
          </w:divBdr>
          <w:divsChild>
            <w:div w:id="433015823">
              <w:marLeft w:val="0"/>
              <w:marRight w:val="0"/>
              <w:marTop w:val="0"/>
              <w:marBottom w:val="0"/>
              <w:divBdr>
                <w:top w:val="none" w:sz="0" w:space="0" w:color="auto"/>
                <w:left w:val="none" w:sz="0" w:space="0" w:color="auto"/>
                <w:bottom w:val="none" w:sz="0" w:space="0" w:color="auto"/>
                <w:right w:val="none" w:sz="0" w:space="0" w:color="auto"/>
              </w:divBdr>
              <w:divsChild>
                <w:div w:id="2406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l.wikipedia.org/wiki/%CE%A1%CF%89%CE%BC%CE%B1%CF%8A%CE%BA%CE%AE_%CE%B1%CF%85%CF%84%CE%BF%CE%BA%CF%81%CE%B1%CF%84%CE%BF%CF%81%CE%AF%CE%B1" TargetMode="External"/><Relationship Id="rId18" Type="http://schemas.openxmlformats.org/officeDocument/2006/relationships/hyperlink" Target="https://el.wikipedia.org/wiki/%CE%91%CE%BD%CE%B1%CF%83%CF%84%CE%AC%CF%83%CE%B9%CE%BF%CF%82_%CE%91%CE%84" TargetMode="External"/><Relationship Id="rId26" Type="http://schemas.openxmlformats.org/officeDocument/2006/relationships/hyperlink" Target="https://el.wikipedia.org/wiki/%CE%95%CE%BB%CE%BB%CE%AC%CE%B4%CE%B1" TargetMode="External"/><Relationship Id="rId39" Type="http://schemas.openxmlformats.org/officeDocument/2006/relationships/hyperlink" Target="https://el.wikipedia.org/wiki/%CE%A0%CE%AC%CF%80%CE%B1%CF%82_%CE%91%CE%B3%CE%B1%CF%80%CE%B7%CF%84%CF%8C%CF%82_%CE%91%CE%84" TargetMode="External"/><Relationship Id="rId21" Type="http://schemas.openxmlformats.org/officeDocument/2006/relationships/hyperlink" Target="https://el.wikipedia.org/wiki/%CE%9D%CE%B1%CF%81%CF%83%CE%AE%CF%82_(%CE%9A%CE%B1%CE%BC%CF%83%CE%B1%CF%81%CE%B1%CE%BA%CE%AC%CE%BD)" TargetMode="External"/><Relationship Id="rId34" Type="http://schemas.openxmlformats.org/officeDocument/2006/relationships/hyperlink" Target="https://el.wikipedia.org/w/index.php?title=%CE%A3%CE%B1%CE%BC%CE%B1%CF%81%CE%AF%CF%84%CE%B5%CF%82&amp;action=edit&amp;redlink=1" TargetMode="External"/><Relationship Id="rId42" Type="http://schemas.openxmlformats.org/officeDocument/2006/relationships/hyperlink" Target="https://el.wikipedia.org/w/index.php?title=%CE%95%E2%80%99_%CE%9F%CE%B9%CE%BA%CE%BF%CF%85%CE%BC%CE%B5%CE%BD%CE%B9%CE%BA%CE%AE_%CE%A3%CF%8D%CE%BD%CE%BF%CE%B4%CE%BF%CF%82&amp;action=edit&amp;redlink=1" TargetMode="External"/><Relationship Id="rId47" Type="http://schemas.openxmlformats.org/officeDocument/2006/relationships/hyperlink" Target="https://el.wikipedia.org/wiki/559" TargetMode="External"/><Relationship Id="rId50" Type="http://schemas.openxmlformats.org/officeDocument/2006/relationships/hyperlink" Target="https://el.wikipedia.org/wiki/%CE%9B%CE%B1%CF%84%CE%B9%CE%BD%CE%B9%CE%BA%CE%AC" TargetMode="External"/><Relationship Id="rId55" Type="http://schemas.openxmlformats.org/officeDocument/2006/relationships/hyperlink" Target="https://el.wikipedia.org/wiki/%CE%9D%CE%B1%CF%8C%CF%82_(%CF%87%CF%81%CE%B9%CF%83%CF%84%CE%B9%CE%B1%CE%BD%CE%B9%CF%83%CE%BC%CF%8C%CF%82)" TargetMode="External"/><Relationship Id="rId63" Type="http://schemas.openxmlformats.org/officeDocument/2006/relationships/hyperlink" Target="https://el.wikipedia.org/wiki/%CE%9A%CF%89%CE%BD%CF%83%CF%84%CE%B1%CE%BD%CF%84%CE%AF%CE%BD%CE%BF%CF%82_%CE%92%CE%84" TargetMode="External"/><Relationship Id="rId68" Type="http://schemas.openxmlformats.org/officeDocument/2006/relationships/hyperlink" Target="https://el.wikipedia.org/wiki/%CE%91%CE%BD%CE%B8%CE%AD%CE%BC%CE%B9%CE%BF%CF%82_%CE%BF_%CE%A4%CF%81%CE%B1%CE%BB%CE%BB%CE%B9%CE%B1%CE%BD%CF%8C%CF%82" TargetMode="External"/><Relationship Id="rId76" Type="http://schemas.openxmlformats.org/officeDocument/2006/relationships/hyperlink" Target="https://el.wikipedia.org/wiki/%CE%9C%CF%80%CE%BB%CE%B5_%CE%A4%CE%B6%CE%B1%CE%BC%CE%AF" TargetMode="External"/><Relationship Id="rId7" Type="http://schemas.openxmlformats.org/officeDocument/2006/relationships/hyperlink" Target="https://el.wikipedia.org/wiki/14_%CE%9D%CE%BF%CE%B5%CE%BC%CE%B2%CF%81%CE%AF%CE%BF%CF%85" TargetMode="External"/><Relationship Id="rId71" Type="http://schemas.openxmlformats.org/officeDocument/2006/relationships/hyperlink" Target="https://el.wikipedia.org/wiki/%CE%9C%CE%AF%CE%BB%CE%B7%CF%84%CE%BF%CF%82" TargetMode="External"/><Relationship Id="rId2" Type="http://schemas.openxmlformats.org/officeDocument/2006/relationships/styles" Target="styles.xml"/><Relationship Id="rId16" Type="http://schemas.openxmlformats.org/officeDocument/2006/relationships/hyperlink" Target="https://el.wikipedia.org/wiki/%CE%9B%CE%B1%CF%84%CE%B9%CE%BD%CE%B9%CE%BA%CE%AE_%CE%B3%CE%BB%CF%8E%CF%83%CF%83%CE%B1" TargetMode="External"/><Relationship Id="rId29" Type="http://schemas.openxmlformats.org/officeDocument/2006/relationships/hyperlink" Target="https://el.wikipedia.org/wiki/%CE%99%CE%BF%CF%85%CF%83%CF%84%CE%B9%CE%BD%CE%B9%CE%B1%CE%BD%CF%8C%CF%82_%CE%91%C2%B4" TargetMode="External"/><Relationship Id="rId11" Type="http://schemas.openxmlformats.org/officeDocument/2006/relationships/hyperlink" Target="https://el.wikipedia.org/wiki/527" TargetMode="External"/><Relationship Id="rId24" Type="http://schemas.openxmlformats.org/officeDocument/2006/relationships/hyperlink" Target="https://el.wikipedia.org/wiki/%CE%91%CE%BD%CE%B8%CE%AD%CE%BC%CE%B9%CE%BF%CF%82_%CE%BF_%CE%A4%CF%81%CE%B1%CE%BB%CE%BB%CE%B9%CE%B1%CE%BD%CF%8C%CF%82" TargetMode="External"/><Relationship Id="rId32" Type="http://schemas.openxmlformats.org/officeDocument/2006/relationships/hyperlink" Target="https://el.wikipedia.org/wiki/%CE%91%CE%BA%CE%B1%CE%B4%CE%B7%CE%BC%CE%AF%CE%B1_%CE%A0%CE%BB%CE%AC%CF%84%CF%89%CE%BD%CE%BF%CF%82" TargetMode="External"/><Relationship Id="rId37" Type="http://schemas.openxmlformats.org/officeDocument/2006/relationships/hyperlink" Target="https://el.wikipedia.org/wiki/535" TargetMode="External"/><Relationship Id="rId40" Type="http://schemas.openxmlformats.org/officeDocument/2006/relationships/hyperlink" Target="https://el.wikipedia.org/wiki/%CE%99%CE%BF%CF%85%CF%83%CF%84%CE%B9%CE%BD%CE%B9%CE%B1%CE%BD%CF%8C%CF%82_%CE%91%C2%B4" TargetMode="External"/><Relationship Id="rId45" Type="http://schemas.openxmlformats.org/officeDocument/2006/relationships/hyperlink" Target="https://el.wikipedia.org/wiki/%CE%88%CF%81%CE%BF%CF%85%CE%BB%CE%BF%CE%B9" TargetMode="External"/><Relationship Id="rId53" Type="http://schemas.openxmlformats.org/officeDocument/2006/relationships/hyperlink" Target="https://el.wikipedia.org/wiki/%CE%91%CE%B3%CE%AF%CE%B1_%CE%A3%CE%BF%CF%86%CE%AF%CE%B1_(%CE%9A%CF%89%CE%BD%CF%83%CF%84%CE%B1%CE%BD%CF%84%CE%B9%CE%BD%CE%BF%CF%8D%CF%80%CE%BF%CE%BB%CE%B7)" TargetMode="External"/><Relationship Id="rId58" Type="http://schemas.openxmlformats.org/officeDocument/2006/relationships/hyperlink" Target="https://el.wikipedia.org/wiki/%CE%99%CF%83%CE%BB%CE%AC%CE%BC" TargetMode="External"/><Relationship Id="rId66" Type="http://schemas.openxmlformats.org/officeDocument/2006/relationships/hyperlink" Target="https://el.wikipedia.org/wiki/%CE%91%CE%B3%CE%AF%CE%B1_%CE%A3%CE%BF%CF%86%CE%AF%CE%B1_(%CE%9A%CF%89%CE%BD%CF%83%CF%84%CE%B1%CE%BD%CF%84%CE%B9%CE%BD%CE%BF%CF%8D%CF%80%CE%BF%CE%BB%CE%B7)" TargetMode="External"/><Relationship Id="rId74" Type="http://schemas.openxmlformats.org/officeDocument/2006/relationships/hyperlink" Target="https://el.wikipedia.org/wiki/%CE%A4%CF%81%CE%BF%CF%85%CE%BB%CE%B1%CE%AF%CE%B1_%CE%92%CE%B1%CF%83%CE%B9%CE%BB%CE%B9%CE%BA%CE%AE" TargetMode="External"/><Relationship Id="rId79" Type="http://schemas.openxmlformats.org/officeDocument/2006/relationships/theme" Target="theme/theme1.xml"/><Relationship Id="rId5" Type="http://schemas.openxmlformats.org/officeDocument/2006/relationships/hyperlink" Target="https://el.wikipedia.org/wiki/11_%CE%9C%CE%B1%CE%90%CE%BF%CF%85" TargetMode="External"/><Relationship Id="rId61" Type="http://schemas.openxmlformats.org/officeDocument/2006/relationships/hyperlink" Target="https://el.wikipedia.org/wiki/%CE%91%CE%B3%CE%AF%CE%B1_%CE%A3%CE%BF%CF%86%CE%AF%CE%B1_(%CE%9A%CF%89%CE%BD%CF%83%CF%84%CE%B1%CE%BD%CF%84%CE%B9%CE%BD%CE%BF%CF%8D%CF%80%CE%BF%CE%BB%CE%B7)" TargetMode="External"/><Relationship Id="rId10" Type="http://schemas.openxmlformats.org/officeDocument/2006/relationships/hyperlink" Target="https://el.wikipedia.org/wiki/%CE%9A%CE%B1%CF%84%CE%AC%CE%BB%CE%BF%CE%B3%CE%BF%CF%82_%CE%92%CF%85%CE%B6%CE%B1%CE%BD%CF%84%CE%B9%CE%BD%CF%8E%CE%BD_%CE%B1%CF%85%CF%84%CE%BF%CE%BA%CF%81%CE%B1%CF%84%CF%8C%CF%81%CF%89%CE%BD" TargetMode="External"/><Relationship Id="rId19" Type="http://schemas.openxmlformats.org/officeDocument/2006/relationships/hyperlink" Target="https://el.wikipedia.org/wiki/%CE%92%CE%B5%CE%BB%CE%B9%CF%83%CE%AC%CF%81%CE%B9%CE%BF%CF%82" TargetMode="External"/><Relationship Id="rId31" Type="http://schemas.openxmlformats.org/officeDocument/2006/relationships/hyperlink" Target="https://el.wikipedia.org/wiki/529" TargetMode="External"/><Relationship Id="rId44" Type="http://schemas.openxmlformats.org/officeDocument/2006/relationships/hyperlink" Target="https://el.wikipedia.org/wiki/%CE%9D%CE%BF%CF%85%CE%B2%CE%AF%CE%B1" TargetMode="External"/><Relationship Id="rId52" Type="http://schemas.openxmlformats.org/officeDocument/2006/relationships/hyperlink" Target="https://el.wikipedia.org/wiki/%CE%9A%CF%89%CE%BD%CF%83%CF%84%CE%B1%CE%BD%CF%84%CE%B9%CE%BD%CE%BF%CF%8D%CF%80%CE%BF%CE%BB%CE%B7" TargetMode="External"/><Relationship Id="rId60" Type="http://schemas.openxmlformats.org/officeDocument/2006/relationships/hyperlink" Target="https://el.wikipedia.org/wiki/%CE%9C%CE%BF%CF%85%CF%83%CE%B5%CE%AF%CE%BF" TargetMode="External"/><Relationship Id="rId65" Type="http://schemas.openxmlformats.org/officeDocument/2006/relationships/hyperlink" Target="https://el.wikipedia.org/wiki/%CE%92%CF%85%CE%B6%CE%B1%CE%BD%CF%84%CE%B9%CE%BD%CE%AE_%CF%84%CE%AD%CF%87%CE%BD%CE%B7" TargetMode="External"/><Relationship Id="rId73" Type="http://schemas.openxmlformats.org/officeDocument/2006/relationships/hyperlink" Target="https://el.wikipedia.org/wiki/%CE%99%CF%80%CF%80%CF%8C%CE%B4%CF%81%CE%BF%CE%BC%CE%BF%CF%82_%CF%84%CE%B7%CF%82_%CE%9A%CF%89%CE%BD%CF%83%CF%84%CE%B1%CE%BD%CF%84%CE%B9%CE%BD%CE%BF%CF%8D%CF%80%CE%BF%CE%BB%CE%B7%CF%82"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wikipedia.org/wiki/%CE%9F%CF%81%CE%B8%CF%8C%CE%B4%CE%BF%CE%BE%CE%B7_%CE%95%CE%BA%CE%BA%CE%BB%CE%B7%CF%83%CE%AF%CE%B1" TargetMode="External"/><Relationship Id="rId14" Type="http://schemas.openxmlformats.org/officeDocument/2006/relationships/hyperlink" Target="https://el.wikipedia.org/wiki/%CE%94%CF%85%CF%84%CE%B9%CE%BA%CE%AE_%CE%A1%CF%89%CE%BC%CE%B1%CF%8A%CE%BA%CE%AE_%CE%91%CF%85%CF%84%CE%BF%CE%BA%CF%81%CE%B1%CF%84%CE%BF%CF%81%CE%AF%CE%B1" TargetMode="External"/><Relationship Id="rId22" Type="http://schemas.openxmlformats.org/officeDocument/2006/relationships/hyperlink" Target="https://el.wikipedia.org/wiki/%CE%A4%CF%81%CE%AC%CE%BB%CE%BB%CE%B5%CE%B9%CF%82_(%CF%80%CF%8C%CE%BB%CE%B7)" TargetMode="External"/><Relationship Id="rId27" Type="http://schemas.openxmlformats.org/officeDocument/2006/relationships/hyperlink" Target="https://el.wikipedia.org/wiki/%CE%99%CF%84%CE%B1%CE%BB%CE%AF%CE%B1" TargetMode="External"/><Relationship Id="rId30" Type="http://schemas.openxmlformats.org/officeDocument/2006/relationships/hyperlink" Target="https://el.wikipedia.org/wiki/%CE%93%CE%84_%CE%9F%CE%B9%CE%BA%CE%BF%CF%85%CE%BC%CE%B5%CE%BD%CE%B9%CE%BA%CE%AE_%CE%A3%CF%8D%CE%BD%CE%BF%CE%B4%CE%BF%CF%82" TargetMode="External"/><Relationship Id="rId35" Type="http://schemas.openxmlformats.org/officeDocument/2006/relationships/hyperlink" Target="https://el.wikipedia.org/wiki/%CE%9C%CE%B1%CE%BD%CE%B9%CF%87%CE%B1%CF%8A%CF%83%CE%BC%CF%8C%CF%82" TargetMode="External"/><Relationship Id="rId43" Type="http://schemas.openxmlformats.org/officeDocument/2006/relationships/hyperlink" Target="https://el.wikipedia.org/wiki/553" TargetMode="External"/><Relationship Id="rId48" Type="http://schemas.openxmlformats.org/officeDocument/2006/relationships/hyperlink" Target="https://el.wikipedia.org/wiki/562" TargetMode="External"/><Relationship Id="rId56" Type="http://schemas.openxmlformats.org/officeDocument/2006/relationships/hyperlink" Target="https://el.wikipedia.org/wiki/%CE%A1%CF%89%CE%BC%CE%B1%CE%B9%CE%BF%CE%BA%CE%B1%CE%B8%CE%BF%CE%BB%CE%B9%CE%BA%CE%AE_%CE%B5%CE%BA%CE%BA%CE%BB%CE%B7%CF%83%CE%AF%CE%B1" TargetMode="External"/><Relationship Id="rId64" Type="http://schemas.openxmlformats.org/officeDocument/2006/relationships/hyperlink" Target="https://el.wikipedia.org/wiki/%CE%A3%CF%84%CE%AC%CF%83%CE%B7_%CF%84%CE%BF%CF%85_%CE%9D%CE%AF%CE%BA%CE%B1" TargetMode="External"/><Relationship Id="rId69" Type="http://schemas.openxmlformats.org/officeDocument/2006/relationships/hyperlink" Target="https://el.wikipedia.org/wiki/%CE%A3%CE%B5%CE%BB%CE%B5%CF%8D%CE%BA%CE%B5%CE%B9%CE%B1_%CE%9A%CE%B1%CF%81%CE%AF%CE%B1%CF%82" TargetMode="External"/><Relationship Id="rId77" Type="http://schemas.openxmlformats.org/officeDocument/2006/relationships/hyperlink" Target="https://el.wikipedia.org/wiki/%CE%91%CE%B3%CE%AF%CE%B1_%CE%A3%CE%BF%CF%86%CE%AF%CE%B1_(%CE%9A%CF%89%CE%BD%CF%83%CF%84%CE%B1%CE%BD%CF%84%CE%B9%CE%BD%CE%BF%CF%8D%CF%80%CE%BF%CE%BB%CE%B7)" TargetMode="External"/><Relationship Id="rId8" Type="http://schemas.openxmlformats.org/officeDocument/2006/relationships/hyperlink" Target="https://el.wikipedia.org/wiki/565" TargetMode="External"/><Relationship Id="rId51" Type="http://schemas.openxmlformats.org/officeDocument/2006/relationships/hyperlink" Target="https://el.wikipedia.org/wiki/%CE%91%CE%B3%CE%AF%CE%B1_%CE%A3%CE%BF%CF%86%CE%AF%CE%B1_(%CE%9A%CF%89%CE%BD%CF%83%CF%84%CE%B1%CE%BD%CF%84%CE%B9%CE%BD%CE%BF%CF%8D%CF%80%CE%BF%CE%BB%CE%B7)" TargetMode="External"/><Relationship Id="rId72" Type="http://schemas.openxmlformats.org/officeDocument/2006/relationships/hyperlink" Target="https://el.wikipedia.org/wiki/%CE%9C%CE%AD%CE%B3%CE%B1_%CE%A0%CE%B1%CE%BB%CE%AC%CF%84%CE%B9%CE%BF%CE%BD" TargetMode="External"/><Relationship Id="rId3" Type="http://schemas.openxmlformats.org/officeDocument/2006/relationships/settings" Target="settings.xml"/><Relationship Id="rId12" Type="http://schemas.openxmlformats.org/officeDocument/2006/relationships/hyperlink" Target="https://el.wikipedia.org/wiki/565" TargetMode="External"/><Relationship Id="rId17" Type="http://schemas.openxmlformats.org/officeDocument/2006/relationships/hyperlink" Target="https://el.wikipedia.org/w/index.php?title=%CE%99%CF%80%CF%80%CF%8C%CE%B4%CF%81%CE%BF%CE%BC%CE%BF%CF%82&amp;action=edit&amp;redlink=1" TargetMode="External"/><Relationship Id="rId25" Type="http://schemas.openxmlformats.org/officeDocument/2006/relationships/hyperlink" Target="https://el.wikipedia.org/wiki/%CE%99%CF%83%CE%AF%CE%B4%CF%89%CF%81%CE%BF%CF%82_%CE%BF_%CE%9C%CE%B9%CE%BB%CE%AE%CF%83%CE%B9%CE%BF%CF%82" TargetMode="External"/><Relationship Id="rId33" Type="http://schemas.openxmlformats.org/officeDocument/2006/relationships/hyperlink" Target="https://el.wikipedia.org/wiki/%CE%95%CE%B2%CF%81%CE%B1%CE%AF%CE%BF%CE%B9" TargetMode="External"/><Relationship Id="rId38" Type="http://schemas.openxmlformats.org/officeDocument/2006/relationships/hyperlink" Target="https://el.wikipedia.org/wiki/%CE%A0%CE%B1%CF%84%CF%81%CE%B9%CE%AC%CF%81%CF%87%CE%B7%CF%82_%CE%86%CE%BD%CE%B8%CE%B9%CE%BC%CE%BF%CF%82_%CE%91%CE%84" TargetMode="External"/><Relationship Id="rId46" Type="http://schemas.openxmlformats.org/officeDocument/2006/relationships/hyperlink" Target="https://el.wikipedia.org/wiki/%CE%91%CE%B2%CE%B1%CF%83%CE%B3%CE%BF%CE%AF" TargetMode="External"/><Relationship Id="rId59" Type="http://schemas.openxmlformats.org/officeDocument/2006/relationships/hyperlink" Target="https://el.wikipedia.org/wiki/%CE%A4%CE%B6%CE%B1%CE%BC%CE%AF" TargetMode="External"/><Relationship Id="rId67" Type="http://schemas.openxmlformats.org/officeDocument/2006/relationships/hyperlink" Target="https://el.wikipedia.org/wiki/%CE%99%CE%BF%CF%85%CF%83%CF%84%CE%B9%CE%BD%CE%B9%CE%B1%CE%BD%CF%8C%CF%82_%CE%91%CE%84" TargetMode="External"/><Relationship Id="rId20" Type="http://schemas.openxmlformats.org/officeDocument/2006/relationships/hyperlink" Target="https://el.wikipedia.org/wiki/%CE%9C%CE%BF%CF%8D%CE%BD%CE%B4%CE%BF%CF%82" TargetMode="External"/><Relationship Id="rId41" Type="http://schemas.openxmlformats.org/officeDocument/2006/relationships/hyperlink" Target="https://el.wikipedia.org/wiki/%CE%A0%CE%AC%CF%80%CE%B1%CF%82_%CE%92%CE%B9%CE%B3%CE%AF%CE%BB%CE%B9%CE%BF%CF%82" TargetMode="External"/><Relationship Id="rId54" Type="http://schemas.openxmlformats.org/officeDocument/2006/relationships/hyperlink" Target="https://el.wikipedia.org/wiki/%CE%9F%CF%81%CE%B8%CE%BF%CE%B4%CE%BF%CE%BE%CE%AF%CE%B1" TargetMode="External"/><Relationship Id="rId62" Type="http://schemas.openxmlformats.org/officeDocument/2006/relationships/hyperlink" Target="https://el.wikipedia.org/wiki/%CE%9A%CF%89%CE%BD%CF%83%CF%84%CE%B1%CE%BD%CF%84%CE%AF%CE%BD%CE%BF%CF%82_%CE%91%CE%84" TargetMode="External"/><Relationship Id="rId70" Type="http://schemas.openxmlformats.org/officeDocument/2006/relationships/hyperlink" Target="https://el.wikipedia.org/wiki/%CE%99%CF%83%CE%AF%CE%B4%CF%89%CF%81%CE%BF%CF%82_%CE%BF_%CE%9C%CE%B9%CE%BB%CE%AE%CF%83%CE%B9%CE%BF%CF%82" TargetMode="External"/><Relationship Id="rId75" Type="http://schemas.openxmlformats.org/officeDocument/2006/relationships/hyperlink" Target="https://el.wikipedia.org/wiki/%CE%A4%CE%AD%CE%BC%CE%B5%CE%BD%CE%BF%CF%82_%CF%84%CE%BF%CF%85_%CE%A3%CE%BF%CF%85%CE%BB%CE%B5%CF%8A%CE%BC%CE%AC%CE%BD" TargetMode="External"/><Relationship Id="rId1" Type="http://schemas.openxmlformats.org/officeDocument/2006/relationships/numbering" Target="numbering.xml"/><Relationship Id="rId6" Type="http://schemas.openxmlformats.org/officeDocument/2006/relationships/hyperlink" Target="https://el.wikipedia.org/wiki/482" TargetMode="External"/><Relationship Id="rId15" Type="http://schemas.openxmlformats.org/officeDocument/2006/relationships/hyperlink" Target="https://el.wikipedia.org/wiki/%CE%99%CF%83%CF%84%CE%BF%CF%81%CE%B9%CE%BF%CE%B3%CF%81%CE%B1%CF%86%CE%AF%CE%B1" TargetMode="External"/><Relationship Id="rId23" Type="http://schemas.openxmlformats.org/officeDocument/2006/relationships/hyperlink" Target="https://el.wikipedia.org/wiki/%CE%9C%CE%B9%CE%BA%CF%81%CE%AC_%CE%91%CF%83%CE%AF%CE%B1" TargetMode="External"/><Relationship Id="rId28" Type="http://schemas.openxmlformats.org/officeDocument/2006/relationships/hyperlink" Target="https://el.wikipedia.org/wiki/%CE%91%CE%B3%CE%AF%CE%B1_%CE%A3%CE%BF%CF%86%CE%AF%CE%B1_(%CE%9A%CF%89%CE%BD%CF%83%CF%84%CE%B1%CE%BD%CF%84%CE%B9%CE%BD%CE%BF%CF%8D%CF%80%CE%BF%CE%BB%CE%B7)" TargetMode="External"/><Relationship Id="rId36" Type="http://schemas.openxmlformats.org/officeDocument/2006/relationships/hyperlink" Target="https://el.wikipedia.org/wiki/%CE%9C%CE%BF%CE%BD%CE%BF%CF%86%CF%85%CF%83%CE%B9%CF%84%CE%B9%CF%83%CE%BC%CF%8C%CF%82" TargetMode="External"/><Relationship Id="rId49" Type="http://schemas.openxmlformats.org/officeDocument/2006/relationships/hyperlink" Target="https://el.wikipedia.org/wiki/%CE%A4%CE%BF%CF%85%CF%81%CE%BA%CE%B9%CE%BA%CE%AE_%CE%B3%CE%BB%CF%8E%CF%83%CF%83%CE%B1" TargetMode="External"/><Relationship Id="rId57" Type="http://schemas.openxmlformats.org/officeDocument/2006/relationships/hyperlink" Target="https://el.wikipedia.org/wiki/%CE%86%CE%BB%CF%89%CF%83%CE%B7_%CF%84%CE%B7%CF%82_%CE%9A%CF%89%CE%BD%CF%83%CF%84%CE%B1%CE%BD%CF%84%CE%B9%CE%BD%CE%BF%CF%8D%CF%80%CE%BF%CE%BB%CE%B7%CF%82_(145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Χαρτί">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2809</Words>
  <Characters>15172</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2004</dc:creator>
  <cp:lastModifiedBy>2004</cp:lastModifiedBy>
  <cp:revision>1</cp:revision>
  <dcterms:created xsi:type="dcterms:W3CDTF">2017-10-18T17:04:00Z</dcterms:created>
  <dcterms:modified xsi:type="dcterms:W3CDTF">2017-10-18T17:30:00Z</dcterms:modified>
</cp:coreProperties>
</file>